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4F" w:rsidRDefault="009D3A4F">
      <w:pPr>
        <w:pStyle w:val="BodyText"/>
        <w:spacing w:line="240" w:lineRule="atLeast"/>
        <w:jc w:val="center"/>
        <w:rPr>
          <w:sz w:val="24"/>
        </w:rPr>
      </w:pPr>
      <w:r>
        <w:rPr>
          <w:b/>
          <w:bCs/>
          <w:sz w:val="24"/>
        </w:rPr>
        <w:t>CONTRACT AGREEMENT</w:t>
      </w:r>
    </w:p>
    <w:p w:rsidR="009D3A4F" w:rsidRDefault="009D3A4F">
      <w:pPr>
        <w:pStyle w:val="BodyText"/>
        <w:spacing w:line="240" w:lineRule="atLeast"/>
        <w:rPr>
          <w:sz w:val="24"/>
        </w:rPr>
      </w:pPr>
    </w:p>
    <w:p w:rsidR="009D3A4F" w:rsidRDefault="009D3A4F">
      <w:pPr>
        <w:pStyle w:val="BodyText"/>
        <w:spacing w:line="240" w:lineRule="atLeast"/>
        <w:jc w:val="both"/>
        <w:rPr>
          <w:sz w:val="24"/>
        </w:rPr>
      </w:pPr>
      <w:r>
        <w:rPr>
          <w:sz w:val="24"/>
        </w:rPr>
        <w:tab/>
      </w:r>
      <w:r>
        <w:rPr>
          <w:b/>
          <w:bCs/>
          <w:sz w:val="24"/>
        </w:rPr>
        <w:t>THIS AGREEMENT</w:t>
      </w:r>
      <w:r>
        <w:rPr>
          <w:sz w:val="24"/>
        </w:rPr>
        <w:t xml:space="preserve">, made and entered into by and between the state of Missouri, acting by and through the Missouri Highway and Transportation Commission, hereinafter referred to as Commission, and </w:t>
      </w:r>
      <w:r w:rsidR="000B004A" w:rsidRPr="00BE63CF">
        <w:rPr>
          <w:sz w:val="24"/>
          <w:u w:val="single"/>
        </w:rPr>
        <w:fldChar w:fldCharType="begin">
          <w:ffData>
            <w:name w:val="Text1"/>
            <w:enabled/>
            <w:calcOnExit w:val="0"/>
            <w:textInput/>
          </w:ffData>
        </w:fldChar>
      </w:r>
      <w:bookmarkStart w:id="0" w:name="Text1"/>
      <w:r w:rsidR="00BE63CF" w:rsidRPr="00BE63CF">
        <w:rPr>
          <w:sz w:val="24"/>
          <w:u w:val="single"/>
        </w:rPr>
        <w:instrText xml:space="preserve"> FORMTEXT </w:instrText>
      </w:r>
      <w:r w:rsidR="000B004A" w:rsidRPr="00BE63CF">
        <w:rPr>
          <w:sz w:val="24"/>
          <w:u w:val="single"/>
        </w:rPr>
      </w:r>
      <w:r w:rsidR="000B004A" w:rsidRPr="00BE63CF">
        <w:rPr>
          <w:sz w:val="24"/>
          <w:u w:val="single"/>
        </w:rPr>
        <w:fldChar w:fldCharType="separate"/>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BE63CF" w:rsidRPr="00BE63CF">
        <w:rPr>
          <w:noProof/>
          <w:sz w:val="24"/>
          <w:u w:val="single"/>
        </w:rPr>
        <w:t> </w:t>
      </w:r>
      <w:r w:rsidR="000B004A" w:rsidRPr="00BE63CF">
        <w:rPr>
          <w:sz w:val="24"/>
          <w:u w:val="single"/>
        </w:rPr>
        <w:fldChar w:fldCharType="end"/>
      </w:r>
      <w:bookmarkEnd w:id="0"/>
    </w:p>
    <w:p w:rsidR="009D3A4F" w:rsidRDefault="00BE63CF">
      <w:pPr>
        <w:pStyle w:val="BodyText"/>
        <w:spacing w:line="240" w:lineRule="atLeast"/>
        <w:jc w:val="both"/>
        <w:rPr>
          <w:sz w:val="24"/>
        </w:rPr>
      </w:pPr>
      <w:r>
        <w:rPr>
          <w:sz w:val="24"/>
        </w:rPr>
        <w:t>o</w:t>
      </w:r>
      <w:r w:rsidR="009D3A4F">
        <w:rPr>
          <w:sz w:val="24"/>
        </w:rPr>
        <w:t>f</w:t>
      </w:r>
      <w:r>
        <w:rPr>
          <w:sz w:val="24"/>
        </w:rPr>
        <w:t xml:space="preserve"> </w:t>
      </w:r>
      <w:r w:rsidR="000B004A" w:rsidRPr="00BE63CF">
        <w:rPr>
          <w:sz w:val="24"/>
          <w:u w:val="single"/>
        </w:rPr>
        <w:fldChar w:fldCharType="begin">
          <w:ffData>
            <w:name w:val="Text2"/>
            <w:enabled/>
            <w:calcOnExit w:val="0"/>
            <w:textInput/>
          </w:ffData>
        </w:fldChar>
      </w:r>
      <w:bookmarkStart w:id="1" w:name="Text2"/>
      <w:r w:rsidRPr="00BE63CF">
        <w:rPr>
          <w:sz w:val="24"/>
          <w:u w:val="single"/>
        </w:rPr>
        <w:instrText xml:space="preserve"> FORMTEXT </w:instrText>
      </w:r>
      <w:r w:rsidR="000B004A" w:rsidRPr="00BE63CF">
        <w:rPr>
          <w:sz w:val="24"/>
          <w:u w:val="single"/>
        </w:rPr>
      </w:r>
      <w:r w:rsidR="000B004A" w:rsidRPr="00BE63CF">
        <w:rPr>
          <w:sz w:val="24"/>
          <w:u w:val="single"/>
        </w:rPr>
        <w:fldChar w:fldCharType="separate"/>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Pr="00BE63CF">
        <w:rPr>
          <w:noProof/>
          <w:sz w:val="24"/>
          <w:u w:val="single"/>
        </w:rPr>
        <w:t> </w:t>
      </w:r>
      <w:r w:rsidR="000B004A" w:rsidRPr="00BE63CF">
        <w:rPr>
          <w:sz w:val="24"/>
          <w:u w:val="single"/>
        </w:rPr>
        <w:fldChar w:fldCharType="end"/>
      </w:r>
      <w:bookmarkEnd w:id="1"/>
      <w:r w:rsidR="009D3A4F">
        <w:rPr>
          <w:sz w:val="24"/>
        </w:rPr>
        <w:t xml:space="preserve"> hereinafter referred to as Contractor.</w:t>
      </w:r>
    </w:p>
    <w:p w:rsidR="009D3A4F" w:rsidRDefault="009D3A4F">
      <w:pPr>
        <w:pStyle w:val="BodyText"/>
        <w:spacing w:line="240" w:lineRule="atLeast"/>
        <w:rPr>
          <w:sz w:val="24"/>
        </w:rPr>
      </w:pPr>
    </w:p>
    <w:p w:rsidR="009D3A4F" w:rsidRDefault="009D3A4F">
      <w:pPr>
        <w:pStyle w:val="BodyText"/>
        <w:spacing w:line="240" w:lineRule="atLeast"/>
        <w:rPr>
          <w:sz w:val="24"/>
        </w:rPr>
      </w:pPr>
      <w:r>
        <w:rPr>
          <w:sz w:val="24"/>
        </w:rPr>
        <w:tab/>
      </w:r>
      <w:r>
        <w:rPr>
          <w:b/>
          <w:bCs/>
          <w:sz w:val="24"/>
        </w:rPr>
        <w:t>WITNESSETH:</w:t>
      </w:r>
    </w:p>
    <w:p w:rsidR="009D3A4F" w:rsidRDefault="009D3A4F">
      <w:pPr>
        <w:pStyle w:val="BodyText"/>
        <w:spacing w:line="240" w:lineRule="atLeast"/>
        <w:rPr>
          <w:sz w:val="24"/>
        </w:rPr>
      </w:pPr>
    </w:p>
    <w:p w:rsidR="009D3A4F" w:rsidRDefault="009D3A4F">
      <w:pPr>
        <w:pStyle w:val="BodyText"/>
        <w:spacing w:line="240" w:lineRule="atLeast"/>
        <w:jc w:val="both"/>
        <w:rPr>
          <w:sz w:val="24"/>
        </w:rPr>
      </w:pPr>
      <w:r>
        <w:rPr>
          <w:sz w:val="24"/>
        </w:rPr>
        <w:tab/>
        <w:t>That for and in consideration of the acceptance of Contractor's bid and the award of this contract to said Contractor by the Commission, and in further consideration of the agreement of the parties herein contained, to be well and truly observed and faithfully kept by them and each of them, it is agreed as follows:</w:t>
      </w:r>
    </w:p>
    <w:p w:rsidR="009D3A4F" w:rsidRDefault="009D3A4F">
      <w:pPr>
        <w:pStyle w:val="BodyText"/>
        <w:spacing w:line="240" w:lineRule="atLeast"/>
        <w:jc w:val="both"/>
        <w:rPr>
          <w:sz w:val="24"/>
        </w:rPr>
      </w:pPr>
    </w:p>
    <w:p w:rsidR="00FF5773" w:rsidRDefault="009D3A4F">
      <w:pPr>
        <w:pStyle w:val="BodyText"/>
        <w:spacing w:line="240" w:lineRule="atLeast"/>
        <w:ind w:left="720" w:hanging="720"/>
        <w:jc w:val="both"/>
        <w:rPr>
          <w:sz w:val="24"/>
        </w:rPr>
      </w:pPr>
      <w:r>
        <w:rPr>
          <w:sz w:val="24"/>
        </w:rPr>
        <w:tab/>
        <w:t>The Contractor hereby agrees to do or furnish at his/her own expense all labor, materials and equipment called for in the proposal designated and marked, "Proposal for Filling Basements and/or Foundations," on Route</w:t>
      </w:r>
      <w:r w:rsidR="00FF5773">
        <w:rPr>
          <w:sz w:val="24"/>
        </w:rPr>
        <w:t xml:space="preserve"> </w:t>
      </w:r>
      <w:r w:rsidR="000B004A" w:rsidRPr="00FF5773">
        <w:rPr>
          <w:sz w:val="24"/>
          <w:u w:val="single"/>
        </w:rPr>
        <w:fldChar w:fldCharType="begin">
          <w:ffData>
            <w:name w:val="Text3"/>
            <w:enabled/>
            <w:calcOnExit w:val="0"/>
            <w:textInput/>
          </w:ffData>
        </w:fldChar>
      </w:r>
      <w:bookmarkStart w:id="2" w:name="Text3"/>
      <w:r w:rsidR="00FF5773" w:rsidRPr="00FF5773">
        <w:rPr>
          <w:sz w:val="24"/>
          <w:u w:val="single"/>
        </w:rPr>
        <w:instrText xml:space="preserve"> FORMTEXT </w:instrText>
      </w:r>
      <w:r w:rsidR="000B004A" w:rsidRPr="00FF5773">
        <w:rPr>
          <w:sz w:val="24"/>
          <w:u w:val="single"/>
        </w:rPr>
      </w:r>
      <w:r w:rsidR="000B004A" w:rsidRPr="00FF5773">
        <w:rPr>
          <w:sz w:val="24"/>
          <w:u w:val="single"/>
        </w:rPr>
        <w:fldChar w:fldCharType="separate"/>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FF5773" w:rsidRPr="00FF5773">
        <w:rPr>
          <w:noProof/>
          <w:sz w:val="24"/>
          <w:u w:val="single"/>
        </w:rPr>
        <w:t> </w:t>
      </w:r>
      <w:r w:rsidR="000B004A" w:rsidRPr="00FF5773">
        <w:rPr>
          <w:sz w:val="24"/>
          <w:u w:val="single"/>
        </w:rPr>
        <w:fldChar w:fldCharType="end"/>
      </w:r>
      <w:bookmarkEnd w:id="2"/>
      <w:r>
        <w:rPr>
          <w:sz w:val="24"/>
        </w:rPr>
        <w:t>, Project</w:t>
      </w:r>
    </w:p>
    <w:p w:rsidR="009D3A4F" w:rsidRDefault="000B004A" w:rsidP="00FF5773">
      <w:pPr>
        <w:pStyle w:val="BodyText"/>
        <w:spacing w:line="240" w:lineRule="atLeast"/>
        <w:ind w:left="720"/>
        <w:jc w:val="both"/>
        <w:rPr>
          <w:sz w:val="24"/>
        </w:rPr>
      </w:pPr>
      <w:r w:rsidRPr="004E23B6">
        <w:rPr>
          <w:sz w:val="24"/>
          <w:u w:val="single"/>
        </w:rPr>
        <w:fldChar w:fldCharType="begin">
          <w:ffData>
            <w:name w:val="Text4"/>
            <w:enabled/>
            <w:calcOnExit w:val="0"/>
            <w:textInput/>
          </w:ffData>
        </w:fldChar>
      </w:r>
      <w:bookmarkStart w:id="3" w:name="Text4"/>
      <w:r w:rsidR="004E23B6" w:rsidRPr="004E23B6">
        <w:rPr>
          <w:sz w:val="24"/>
          <w:u w:val="single"/>
        </w:rPr>
        <w:instrText xml:space="preserve"> FORMTEXT </w:instrText>
      </w:r>
      <w:r w:rsidRPr="004E23B6">
        <w:rPr>
          <w:sz w:val="24"/>
          <w:u w:val="single"/>
        </w:rPr>
      </w:r>
      <w:r w:rsidRPr="004E23B6">
        <w:rPr>
          <w:sz w:val="24"/>
          <w:u w:val="single"/>
        </w:rPr>
        <w:fldChar w:fldCharType="separate"/>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Pr="004E23B6">
        <w:rPr>
          <w:sz w:val="24"/>
          <w:u w:val="single"/>
        </w:rPr>
        <w:fldChar w:fldCharType="end"/>
      </w:r>
      <w:bookmarkEnd w:id="3"/>
      <w:r w:rsidR="009D3A4F">
        <w:rPr>
          <w:sz w:val="24"/>
        </w:rPr>
        <w:t xml:space="preserve">, </w:t>
      </w:r>
      <w:r w:rsidRPr="004E23B6">
        <w:rPr>
          <w:sz w:val="24"/>
          <w:u w:val="single"/>
        </w:rPr>
        <w:fldChar w:fldCharType="begin">
          <w:ffData>
            <w:name w:val="Text5"/>
            <w:enabled/>
            <w:calcOnExit w:val="0"/>
            <w:textInput/>
          </w:ffData>
        </w:fldChar>
      </w:r>
      <w:bookmarkStart w:id="4" w:name="Text5"/>
      <w:r w:rsidR="004E23B6" w:rsidRPr="004E23B6">
        <w:rPr>
          <w:sz w:val="24"/>
          <w:u w:val="single"/>
        </w:rPr>
        <w:instrText xml:space="preserve"> FORMTEXT </w:instrText>
      </w:r>
      <w:r w:rsidRPr="004E23B6">
        <w:rPr>
          <w:sz w:val="24"/>
          <w:u w:val="single"/>
        </w:rPr>
      </w:r>
      <w:r w:rsidRPr="004E23B6">
        <w:rPr>
          <w:sz w:val="24"/>
          <w:u w:val="single"/>
        </w:rPr>
        <w:fldChar w:fldCharType="separate"/>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Pr="004E23B6">
        <w:rPr>
          <w:sz w:val="24"/>
          <w:u w:val="single"/>
        </w:rPr>
        <w:fldChar w:fldCharType="end"/>
      </w:r>
      <w:bookmarkEnd w:id="4"/>
      <w:r w:rsidR="009D3A4F">
        <w:rPr>
          <w:sz w:val="24"/>
        </w:rPr>
        <w:t xml:space="preserve"> County, Missouri, as provided for in the specifications pertaining to said work.</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t>It is understood and agreed that all work shall be done in accordance with the specifications pertaining thereto, and that said specifications are made a part hereof as though fully set out in detail herein.</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t>The Contractor agrees that he/she is fully informed regarding all the conditions affecting the work to be done and the labor and materials to be furnished for the completion of this contract and that his/her information was secured by personal investigation and not from any estimates of Commission and that he/she will make no claim against the state or Commission by reason of any representation of any officer, agent or employee of the Commission, other than the provisions contained in the specifications.</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t>Work shall be done under the direct supervision and to the complete satisfaction of the District Engineer for the Commission.</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t>The Contractor expressly warrants that he/she has employed no third person to solicit or obtain this contract in his/her behalf, or to cause or procure the same to be obtained upon compensation in any way contingent, in whole or in part, upon such procurement; and that he/she has not paid, or promised or agreed to pay, to any third person, in consideration of such procurement, or in compensation for services in connection therewith, any brokerage, Commission or percentage upon the amount receivable by him/her hereunder; and that he/she has not, in estimating the contract price demanded by him/her, included any sum by reason of any such brokerage, Commission or percentage; and that all monies payable to him/her hereunder are free from obligation of any other person for services rendered, or supposed to have been rendered, in the procurement of this contract.</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lastRenderedPageBreak/>
        <w:tab/>
        <w:t>He/she further agrees that any breach of this warranty shall constitute adequate cause for the annulment of this contract by the Commission, and that the Commission may retain to its own use from any sums due or to become due hereunder an amount equal to any brokerage or Commission so paid or agreed to be paid.</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t>The parties hereto agree that the contract in all things shall be governed by the laws of the state of Missouri.</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t>The Commission agrees to pay the Contractor in the manner and in the amount provided in the specifications and proposal.</w:t>
      </w:r>
    </w:p>
    <w:p w:rsidR="009D3A4F" w:rsidRDefault="009D3A4F">
      <w:pPr>
        <w:pStyle w:val="BodyText"/>
        <w:spacing w:line="240" w:lineRule="atLeast"/>
        <w:jc w:val="both"/>
        <w:rPr>
          <w:sz w:val="24"/>
        </w:rPr>
      </w:pPr>
    </w:p>
    <w:p w:rsidR="009D3A4F" w:rsidRDefault="009D3A4F">
      <w:pPr>
        <w:pStyle w:val="BodyText"/>
        <w:spacing w:line="240" w:lineRule="atLeast"/>
        <w:ind w:left="720" w:hanging="720"/>
        <w:jc w:val="both"/>
        <w:rPr>
          <w:sz w:val="24"/>
        </w:rPr>
      </w:pPr>
      <w:r>
        <w:rPr>
          <w:sz w:val="24"/>
        </w:rPr>
        <w:tab/>
      </w:r>
      <w:r>
        <w:rPr>
          <w:b/>
          <w:bCs/>
          <w:sz w:val="24"/>
        </w:rPr>
        <w:t>IN WITNESS WHEREOF</w:t>
      </w:r>
      <w:r>
        <w:rPr>
          <w:sz w:val="24"/>
        </w:rPr>
        <w:t xml:space="preserve">, the parties hereto have hereunto set their hands this </w:t>
      </w:r>
      <w:r w:rsidR="000B004A" w:rsidRPr="004E23B6">
        <w:rPr>
          <w:sz w:val="24"/>
          <w:u w:val="single"/>
        </w:rPr>
        <w:fldChar w:fldCharType="begin">
          <w:ffData>
            <w:name w:val="Text6"/>
            <w:enabled/>
            <w:calcOnExit w:val="0"/>
            <w:textInput/>
          </w:ffData>
        </w:fldChar>
      </w:r>
      <w:bookmarkStart w:id="5" w:name="Text6"/>
      <w:r w:rsidR="004E23B6" w:rsidRPr="004E23B6">
        <w:rPr>
          <w:sz w:val="24"/>
          <w:u w:val="single"/>
        </w:rPr>
        <w:instrText xml:space="preserve"> FORMTEXT </w:instrText>
      </w:r>
      <w:r w:rsidR="000B004A" w:rsidRPr="004E23B6">
        <w:rPr>
          <w:sz w:val="24"/>
          <w:u w:val="single"/>
        </w:rPr>
      </w:r>
      <w:r w:rsidR="000B004A" w:rsidRPr="004E23B6">
        <w:rPr>
          <w:sz w:val="24"/>
          <w:u w:val="single"/>
        </w:rPr>
        <w:fldChar w:fldCharType="separate"/>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0B004A" w:rsidRPr="004E23B6">
        <w:rPr>
          <w:sz w:val="24"/>
          <w:u w:val="single"/>
        </w:rPr>
        <w:fldChar w:fldCharType="end"/>
      </w:r>
      <w:bookmarkEnd w:id="5"/>
      <w:r>
        <w:rPr>
          <w:sz w:val="24"/>
        </w:rPr>
        <w:t xml:space="preserve"> day of </w:t>
      </w:r>
      <w:r w:rsidR="000B004A" w:rsidRPr="004E23B6">
        <w:rPr>
          <w:sz w:val="24"/>
          <w:u w:val="single"/>
        </w:rPr>
        <w:fldChar w:fldCharType="begin">
          <w:ffData>
            <w:name w:val="Text7"/>
            <w:enabled/>
            <w:calcOnExit w:val="0"/>
            <w:textInput/>
          </w:ffData>
        </w:fldChar>
      </w:r>
      <w:bookmarkStart w:id="6" w:name="Text7"/>
      <w:r w:rsidR="004E23B6" w:rsidRPr="004E23B6">
        <w:rPr>
          <w:sz w:val="24"/>
          <w:u w:val="single"/>
        </w:rPr>
        <w:instrText xml:space="preserve"> FORMTEXT </w:instrText>
      </w:r>
      <w:r w:rsidR="000B004A" w:rsidRPr="004E23B6">
        <w:rPr>
          <w:sz w:val="24"/>
          <w:u w:val="single"/>
        </w:rPr>
      </w:r>
      <w:r w:rsidR="000B004A" w:rsidRPr="004E23B6">
        <w:rPr>
          <w:sz w:val="24"/>
          <w:u w:val="single"/>
        </w:rPr>
        <w:fldChar w:fldCharType="separate"/>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0B004A" w:rsidRPr="004E23B6">
        <w:rPr>
          <w:sz w:val="24"/>
          <w:u w:val="single"/>
        </w:rPr>
        <w:fldChar w:fldCharType="end"/>
      </w:r>
      <w:bookmarkEnd w:id="6"/>
      <w:r w:rsidR="004E23B6">
        <w:rPr>
          <w:sz w:val="24"/>
        </w:rPr>
        <w:t>, 20</w:t>
      </w:r>
      <w:r w:rsidR="000B004A" w:rsidRPr="004E23B6">
        <w:rPr>
          <w:sz w:val="24"/>
          <w:u w:val="single"/>
        </w:rPr>
        <w:fldChar w:fldCharType="begin">
          <w:ffData>
            <w:name w:val="Text8"/>
            <w:enabled/>
            <w:calcOnExit w:val="0"/>
            <w:textInput/>
          </w:ffData>
        </w:fldChar>
      </w:r>
      <w:bookmarkStart w:id="7" w:name="Text8"/>
      <w:r w:rsidR="004E23B6" w:rsidRPr="004E23B6">
        <w:rPr>
          <w:sz w:val="24"/>
          <w:u w:val="single"/>
        </w:rPr>
        <w:instrText xml:space="preserve"> FORMTEXT </w:instrText>
      </w:r>
      <w:r w:rsidR="000B004A" w:rsidRPr="004E23B6">
        <w:rPr>
          <w:sz w:val="24"/>
          <w:u w:val="single"/>
        </w:rPr>
      </w:r>
      <w:r w:rsidR="000B004A" w:rsidRPr="004E23B6">
        <w:rPr>
          <w:sz w:val="24"/>
          <w:u w:val="single"/>
        </w:rPr>
        <w:fldChar w:fldCharType="separate"/>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4E23B6" w:rsidRPr="004E23B6">
        <w:rPr>
          <w:noProof/>
          <w:sz w:val="24"/>
          <w:u w:val="single"/>
        </w:rPr>
        <w:t> </w:t>
      </w:r>
      <w:r w:rsidR="000B004A" w:rsidRPr="004E23B6">
        <w:rPr>
          <w:sz w:val="24"/>
          <w:u w:val="single"/>
        </w:rPr>
        <w:fldChar w:fldCharType="end"/>
      </w:r>
      <w:bookmarkEnd w:id="7"/>
      <w:r>
        <w:rPr>
          <w:sz w:val="24"/>
        </w:rPr>
        <w:t>.</w:t>
      </w:r>
    </w:p>
    <w:p w:rsidR="009D3A4F" w:rsidRDefault="009D3A4F">
      <w:pPr>
        <w:pStyle w:val="BodyText"/>
        <w:spacing w:line="240" w:lineRule="atLeast"/>
        <w:jc w:val="both"/>
        <w:rPr>
          <w:sz w:val="24"/>
        </w:rPr>
      </w:pPr>
    </w:p>
    <w:p w:rsidR="009D3A4F" w:rsidRDefault="009D3A4F">
      <w:pPr>
        <w:pStyle w:val="BodyText"/>
        <w:spacing w:line="240" w:lineRule="atLeast"/>
        <w:rPr>
          <w:sz w:val="24"/>
        </w:rPr>
      </w:pPr>
    </w:p>
    <w:p w:rsidR="009D3A4F" w:rsidRDefault="009D3A4F">
      <w:pPr>
        <w:pStyle w:val="BodyText"/>
        <w:spacing w:line="240" w:lineRule="atLeast"/>
        <w:ind w:left="3600" w:hanging="3600"/>
        <w:jc w:val="both"/>
        <w:rPr>
          <w:sz w:val="24"/>
        </w:rPr>
      </w:pPr>
      <w:r>
        <w:rPr>
          <w:sz w:val="24"/>
        </w:rPr>
        <w:tab/>
        <w:t>THE STATE OF MISSOURI, acting by and through MISSOURI HIGHWAY AND TRANSPORTATION COMMISSION</w:t>
      </w:r>
    </w:p>
    <w:p w:rsidR="009D3A4F" w:rsidRDefault="009D3A4F">
      <w:pPr>
        <w:pStyle w:val="BodyText"/>
        <w:spacing w:line="240" w:lineRule="atLeast"/>
        <w:rPr>
          <w:sz w:val="24"/>
        </w:rPr>
      </w:pPr>
    </w:p>
    <w:p w:rsidR="009D3A4F" w:rsidRDefault="009D3A4F">
      <w:pPr>
        <w:pStyle w:val="BodyText"/>
        <w:spacing w:line="240" w:lineRule="atLeast"/>
        <w:rPr>
          <w:sz w:val="24"/>
        </w:rPr>
      </w:pPr>
    </w:p>
    <w:p w:rsidR="009D3A4F" w:rsidRDefault="009D3A4F">
      <w:pPr>
        <w:pStyle w:val="BodyText"/>
        <w:spacing w:line="240" w:lineRule="atLeast"/>
        <w:rPr>
          <w:sz w:val="24"/>
        </w:rPr>
      </w:pPr>
      <w:r>
        <w:rPr>
          <w:sz w:val="24"/>
        </w:rPr>
        <w:tab/>
      </w:r>
      <w:r>
        <w:rPr>
          <w:sz w:val="24"/>
        </w:rPr>
        <w:tab/>
      </w:r>
      <w:r>
        <w:rPr>
          <w:sz w:val="24"/>
        </w:rPr>
        <w:tab/>
      </w:r>
      <w:r>
        <w:rPr>
          <w:sz w:val="24"/>
        </w:rPr>
        <w:tab/>
      </w:r>
      <w:r>
        <w:rPr>
          <w:sz w:val="24"/>
        </w:rPr>
        <w:tab/>
        <w:t>By _____________________________________________</w:t>
      </w:r>
    </w:p>
    <w:p w:rsidR="009D3A4F" w:rsidRDefault="009D3A4F">
      <w:pPr>
        <w:pStyle w:val="BodyText"/>
        <w:spacing w:line="240" w:lineRule="atLeast"/>
        <w:rPr>
          <w:sz w:val="24"/>
        </w:rPr>
      </w:pPr>
    </w:p>
    <w:p w:rsidR="009D3A4F" w:rsidRDefault="009D3A4F">
      <w:pPr>
        <w:pStyle w:val="BodyText"/>
        <w:spacing w:line="240" w:lineRule="atLeast"/>
        <w:rPr>
          <w:sz w:val="24"/>
        </w:rPr>
      </w:pPr>
    </w:p>
    <w:p w:rsidR="009D3A4F" w:rsidRDefault="009D3A4F">
      <w:pPr>
        <w:pStyle w:val="BodyText"/>
        <w:spacing w:line="240" w:lineRule="atLeast"/>
        <w:rPr>
          <w:sz w:val="24"/>
        </w:rPr>
      </w:pPr>
    </w:p>
    <w:p w:rsidR="009D3A4F" w:rsidRDefault="009D3A4F">
      <w:pPr>
        <w:pStyle w:val="BodyText"/>
        <w:spacing w:line="240" w:lineRule="atLeast"/>
        <w:rPr>
          <w:sz w:val="24"/>
        </w:rPr>
      </w:pPr>
      <w:r>
        <w:rPr>
          <w:sz w:val="24"/>
        </w:rPr>
        <w:tab/>
      </w:r>
      <w:r>
        <w:rPr>
          <w:sz w:val="24"/>
        </w:rPr>
        <w:tab/>
      </w:r>
      <w:r>
        <w:rPr>
          <w:sz w:val="24"/>
        </w:rPr>
        <w:tab/>
      </w:r>
      <w:r>
        <w:rPr>
          <w:sz w:val="24"/>
        </w:rPr>
        <w:tab/>
      </w:r>
      <w:r>
        <w:rPr>
          <w:sz w:val="24"/>
        </w:rPr>
        <w:tab/>
        <w:t>________________________________________________</w:t>
      </w:r>
    </w:p>
    <w:p w:rsidR="009D3A4F" w:rsidRDefault="009D3A4F">
      <w:pPr>
        <w:pStyle w:val="BodyText"/>
        <w:spacing w:line="24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Contractor</w:t>
      </w:r>
    </w:p>
    <w:p w:rsidR="009D3A4F" w:rsidRDefault="009D3A4F">
      <w:pPr>
        <w:pStyle w:val="BodyText"/>
        <w:spacing w:line="240" w:lineRule="atLeast"/>
        <w:rPr>
          <w:sz w:val="24"/>
        </w:rPr>
      </w:pPr>
    </w:p>
    <w:p w:rsidR="009D3A4F" w:rsidRDefault="009D3A4F">
      <w:pPr>
        <w:pStyle w:val="BodyText"/>
        <w:spacing w:line="240" w:lineRule="atLeast"/>
        <w:rPr>
          <w:sz w:val="24"/>
        </w:rPr>
      </w:pPr>
    </w:p>
    <w:p w:rsidR="009D3A4F" w:rsidRDefault="009D3A4F">
      <w:pPr>
        <w:pStyle w:val="BodyText"/>
        <w:spacing w:line="240" w:lineRule="atLeast"/>
        <w:rPr>
          <w:sz w:val="24"/>
        </w:rPr>
      </w:pPr>
      <w:r>
        <w:rPr>
          <w:sz w:val="24"/>
        </w:rPr>
        <w:tab/>
      </w:r>
      <w:r>
        <w:rPr>
          <w:sz w:val="24"/>
        </w:rPr>
        <w:tab/>
      </w:r>
      <w:r>
        <w:rPr>
          <w:sz w:val="24"/>
        </w:rPr>
        <w:tab/>
      </w:r>
      <w:r>
        <w:rPr>
          <w:sz w:val="24"/>
        </w:rPr>
        <w:tab/>
      </w:r>
      <w:r>
        <w:rPr>
          <w:sz w:val="24"/>
        </w:rPr>
        <w:tab/>
        <w:t>By _____________________________________________</w:t>
      </w:r>
    </w:p>
    <w:p w:rsidR="009D3A4F" w:rsidRDefault="009D3A4F">
      <w:pPr>
        <w:pStyle w:val="BodyText"/>
        <w:spacing w:line="240" w:lineRule="atLeast"/>
        <w:rPr>
          <w:sz w:val="24"/>
        </w:rPr>
      </w:pPr>
    </w:p>
    <w:p w:rsidR="009D3A4F" w:rsidRDefault="009D3A4F">
      <w:pPr>
        <w:pStyle w:val="BodyText"/>
        <w:spacing w:line="240" w:lineRule="atLeast"/>
        <w:rPr>
          <w:sz w:val="24"/>
        </w:rPr>
      </w:pPr>
    </w:p>
    <w:p w:rsidR="009D3A4F" w:rsidRDefault="009D3A4F">
      <w:pPr>
        <w:pStyle w:val="BodyText"/>
        <w:spacing w:line="240" w:lineRule="atLeast"/>
        <w:rPr>
          <w:sz w:val="24"/>
        </w:rPr>
      </w:pPr>
      <w:r>
        <w:rPr>
          <w:b/>
          <w:bCs/>
          <w:sz w:val="24"/>
        </w:rPr>
        <w:t>NOTE:</w:t>
      </w:r>
      <w:r>
        <w:rPr>
          <w:sz w:val="24"/>
        </w:rPr>
        <w:t xml:space="preserve">  Current wage rate information should be attached to this contract.</w:t>
      </w:r>
    </w:p>
    <w:p w:rsidR="009D3A4F" w:rsidRDefault="009D3A4F"/>
    <w:sectPr w:rsidR="009D3A4F" w:rsidSect="00461A61">
      <w:footerReference w:type="default" r:id="rId6"/>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C4D" w:rsidRDefault="00114C4D">
      <w:r>
        <w:separator/>
      </w:r>
    </w:p>
  </w:endnote>
  <w:endnote w:type="continuationSeparator" w:id="0">
    <w:p w:rsidR="00114C4D" w:rsidRDefault="00114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8F" w:rsidRDefault="00DA728F">
    <w:pPr>
      <w:pStyle w:val="Footer"/>
      <w:tabs>
        <w:tab w:val="clear" w:pos="8640"/>
        <w:tab w:val="right" w:pos="9360"/>
      </w:tabs>
      <w:rPr>
        <w:rStyle w:val="PageNumber"/>
        <w:b/>
        <w:bCs/>
      </w:rPr>
    </w:pPr>
    <w:r>
      <w:rPr>
        <w:b/>
        <w:bCs/>
      </w:rPr>
      <w:t>Section 5-26</w:t>
    </w:r>
    <w:r>
      <w:rPr>
        <w:b/>
        <w:bCs/>
      </w:rPr>
      <w:tab/>
      <w:t xml:space="preserve">Page </w:t>
    </w:r>
    <w:r w:rsidR="000B004A">
      <w:rPr>
        <w:rStyle w:val="PageNumber"/>
        <w:b/>
        <w:bCs/>
      </w:rPr>
      <w:fldChar w:fldCharType="begin"/>
    </w:r>
    <w:r>
      <w:rPr>
        <w:rStyle w:val="PageNumber"/>
        <w:b/>
        <w:bCs/>
      </w:rPr>
      <w:instrText xml:space="preserve"> PAGE </w:instrText>
    </w:r>
    <w:r w:rsidR="000B004A">
      <w:rPr>
        <w:rStyle w:val="PageNumber"/>
        <w:b/>
        <w:bCs/>
      </w:rPr>
      <w:fldChar w:fldCharType="separate"/>
    </w:r>
    <w:r w:rsidR="00B83570">
      <w:rPr>
        <w:rStyle w:val="PageNumber"/>
        <w:b/>
        <w:bCs/>
        <w:noProof/>
      </w:rPr>
      <w:t>1</w:t>
    </w:r>
    <w:r w:rsidR="000B004A">
      <w:rPr>
        <w:rStyle w:val="PageNumber"/>
        <w:b/>
        <w:bCs/>
      </w:rPr>
      <w:fldChar w:fldCharType="end"/>
    </w:r>
    <w:r>
      <w:rPr>
        <w:rStyle w:val="PageNumber"/>
        <w:b/>
        <w:bCs/>
      </w:rPr>
      <w:t xml:space="preserve"> of </w:t>
    </w:r>
    <w:r w:rsidR="000B004A">
      <w:rPr>
        <w:rStyle w:val="PageNumber"/>
        <w:b/>
        <w:bCs/>
      </w:rPr>
      <w:fldChar w:fldCharType="begin"/>
    </w:r>
    <w:r>
      <w:rPr>
        <w:rStyle w:val="PageNumber"/>
        <w:b/>
        <w:bCs/>
      </w:rPr>
      <w:instrText xml:space="preserve"> NUMPAGES </w:instrText>
    </w:r>
    <w:r w:rsidR="000B004A">
      <w:rPr>
        <w:rStyle w:val="PageNumber"/>
        <w:b/>
        <w:bCs/>
      </w:rPr>
      <w:fldChar w:fldCharType="separate"/>
    </w:r>
    <w:r w:rsidR="00B83570">
      <w:rPr>
        <w:rStyle w:val="PageNumber"/>
        <w:b/>
        <w:bCs/>
        <w:noProof/>
      </w:rPr>
      <w:t>2</w:t>
    </w:r>
    <w:r w:rsidR="000B004A">
      <w:rPr>
        <w:rStyle w:val="PageNumber"/>
        <w:b/>
        <w:bCs/>
      </w:rPr>
      <w:fldChar w:fldCharType="end"/>
    </w:r>
    <w:r>
      <w:rPr>
        <w:rStyle w:val="PageNumber"/>
        <w:b/>
        <w:bCs/>
      </w:rPr>
      <w:tab/>
      <w:t>Form 5-26.9a</w:t>
    </w:r>
  </w:p>
  <w:p w:rsidR="00DA728F" w:rsidRDefault="00DA728F">
    <w:pPr>
      <w:pStyle w:val="Footer"/>
      <w:tabs>
        <w:tab w:val="clear" w:pos="8640"/>
        <w:tab w:val="right" w:pos="9360"/>
      </w:tabs>
      <w:rPr>
        <w:b/>
        <w:bCs/>
      </w:rPr>
    </w:pPr>
    <w:r>
      <w:rPr>
        <w:rStyle w:val="PageNumber"/>
        <w:b/>
        <w:bCs/>
      </w:rPr>
      <w:tab/>
    </w:r>
    <w:r>
      <w:rPr>
        <w:rStyle w:val="PageNumber"/>
        <w:b/>
        <w:bCs/>
      </w:rPr>
      <w:tab/>
      <w:t>(08/97)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C4D" w:rsidRDefault="00114C4D">
      <w:r>
        <w:separator/>
      </w:r>
    </w:p>
  </w:footnote>
  <w:footnote w:type="continuationSeparator" w:id="0">
    <w:p w:rsidR="00114C4D" w:rsidRDefault="00114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CMPG7HoUNIsu+1lF5qFlC691lbQ=" w:salt="LW6CEBYhxoND8jE05jN4bg=="/>
  <w:defaultTabStop w:val="720"/>
  <w:noPunctuationKerning/>
  <w:characterSpacingControl w:val="doNotCompress"/>
  <w:footnotePr>
    <w:footnote w:id="-1"/>
    <w:footnote w:id="0"/>
  </w:footnotePr>
  <w:endnotePr>
    <w:endnote w:id="-1"/>
    <w:endnote w:id="0"/>
  </w:endnotePr>
  <w:compat/>
  <w:rsids>
    <w:rsidRoot w:val="00036278"/>
    <w:rsid w:val="00036278"/>
    <w:rsid w:val="000B004A"/>
    <w:rsid w:val="00114C4D"/>
    <w:rsid w:val="001B2CE8"/>
    <w:rsid w:val="003E764E"/>
    <w:rsid w:val="00461A61"/>
    <w:rsid w:val="004E23B6"/>
    <w:rsid w:val="00773717"/>
    <w:rsid w:val="009D3A4F"/>
    <w:rsid w:val="00B83570"/>
    <w:rsid w:val="00BD7807"/>
    <w:rsid w:val="00BE63CF"/>
    <w:rsid w:val="00DA728F"/>
    <w:rsid w:val="00FA0A1A"/>
    <w:rsid w:val="00FF5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61A61"/>
    <w:pPr>
      <w:autoSpaceDE w:val="0"/>
      <w:autoSpaceDN w:val="0"/>
      <w:adjustRightInd w:val="0"/>
    </w:pPr>
    <w:rPr>
      <w:color w:val="000000"/>
      <w:sz w:val="20"/>
    </w:rPr>
  </w:style>
  <w:style w:type="paragraph" w:styleId="Header">
    <w:name w:val="header"/>
    <w:basedOn w:val="Normal"/>
    <w:semiHidden/>
    <w:rsid w:val="00461A61"/>
    <w:pPr>
      <w:tabs>
        <w:tab w:val="center" w:pos="4320"/>
        <w:tab w:val="right" w:pos="8640"/>
      </w:tabs>
    </w:pPr>
  </w:style>
  <w:style w:type="paragraph" w:styleId="Footer">
    <w:name w:val="footer"/>
    <w:basedOn w:val="Normal"/>
    <w:semiHidden/>
    <w:rsid w:val="00461A61"/>
    <w:pPr>
      <w:tabs>
        <w:tab w:val="center" w:pos="4320"/>
        <w:tab w:val="right" w:pos="8640"/>
      </w:tabs>
    </w:pPr>
  </w:style>
  <w:style w:type="character" w:styleId="PageNumber">
    <w:name w:val="page number"/>
    <w:basedOn w:val="DefaultParagraphFont"/>
    <w:semiHidden/>
    <w:rsid w:val="00461A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CONTRACT AGREEMENT</vt:lpstr>
    </vt:vector>
  </TitlesOfParts>
  <Company>MoDOT</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dc:title>
  <dc:creator>peterp1</dc:creator>
  <cp:lastModifiedBy>smithk</cp:lastModifiedBy>
  <cp:revision>2</cp:revision>
  <cp:lastPrinted>2012-04-16T16:20:00Z</cp:lastPrinted>
  <dcterms:created xsi:type="dcterms:W3CDTF">2012-05-01T19:34:00Z</dcterms:created>
  <dcterms:modified xsi:type="dcterms:W3CDTF">2012-05-01T19:34:00Z</dcterms:modified>
</cp:coreProperties>
</file>