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252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7914"/>
        <w:gridCol w:w="2533"/>
        <w:gridCol w:w="13308"/>
        <w:gridCol w:w="7925"/>
      </w:tblGrid>
      <w:tr w:rsidR="00A63936" w:rsidRPr="002D482E" w14:paraId="4CA4AB89" w14:textId="77777777" w:rsidTr="00841E2D">
        <w:trPr>
          <w:trHeight w:val="357"/>
        </w:trPr>
        <w:tc>
          <w:tcPr>
            <w:tcW w:w="7914" w:type="dxa"/>
            <w:vAlign w:val="center"/>
          </w:tcPr>
          <w:p w14:paraId="68AE2632" w14:textId="77777777" w:rsidR="00A63936" w:rsidRPr="002D482E" w:rsidRDefault="00A63936" w:rsidP="00540309">
            <w:pPr>
              <w:pStyle w:val="Heading1"/>
              <w:framePr w:hSpace="0" w:wrap="auto" w:hAnchor="text" w:xAlign="left" w:yAlign="inline"/>
              <w:tabs>
                <w:tab w:val="left" w:pos="6900"/>
              </w:tabs>
              <w:ind w:right="-2605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D482E">
              <w:rPr>
                <w:sz w:val="20"/>
                <w:szCs w:val="20"/>
              </w:rPr>
              <w:t>PROJECT Number ____________</w:t>
            </w:r>
            <w:r w:rsidR="00DD1CD8">
              <w:rPr>
                <w:sz w:val="20"/>
                <w:szCs w:val="20"/>
              </w:rPr>
              <w:t>______</w:t>
            </w:r>
            <w:r w:rsidRPr="002D482E">
              <w:rPr>
                <w:sz w:val="20"/>
                <w:szCs w:val="20"/>
              </w:rPr>
              <w:t>_____City/County of________________________</w:t>
            </w:r>
          </w:p>
        </w:tc>
        <w:tc>
          <w:tcPr>
            <w:tcW w:w="2533" w:type="dxa"/>
            <w:vAlign w:val="center"/>
          </w:tcPr>
          <w:p w14:paraId="7BFC3596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13308" w:type="dxa"/>
            <w:vAlign w:val="center"/>
          </w:tcPr>
          <w:p w14:paraId="15A0AB23" w14:textId="77777777" w:rsidR="00A63936" w:rsidRPr="002D482E" w:rsidRDefault="00A63936" w:rsidP="00841E2D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FD22A11" w14:textId="77777777" w:rsidR="00A63936" w:rsidRPr="002D482E" w:rsidRDefault="00A63936" w:rsidP="00841E2D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N/A</w:t>
            </w:r>
          </w:p>
        </w:tc>
      </w:tr>
      <w:tr w:rsidR="00A63936" w:rsidRPr="002D482E" w14:paraId="3EACB950" w14:textId="77777777" w:rsidTr="00841E2D">
        <w:trPr>
          <w:trHeight w:val="357"/>
        </w:trPr>
        <w:tc>
          <w:tcPr>
            <w:tcW w:w="7914" w:type="dxa"/>
            <w:vAlign w:val="center"/>
          </w:tcPr>
          <w:p w14:paraId="64558D0B" w14:textId="77777777" w:rsidR="00A63936" w:rsidRPr="002D482E" w:rsidRDefault="00A63936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P</w:t>
            </w:r>
            <w:r w:rsidR="00AA132A">
              <w:rPr>
                <w:rFonts w:ascii="Times New Roman" w:eastAsia="Batang" w:hAnsi="Times New Roman"/>
                <w:b/>
                <w:sz w:val="20"/>
                <w:szCs w:val="20"/>
              </w:rPr>
              <w:t>ROJECT</w:t>
            </w: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Name (Road or Bridge)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533" w:type="dxa"/>
            <w:vAlign w:val="center"/>
          </w:tcPr>
          <w:p w14:paraId="4110DCE0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3308" w:type="dxa"/>
            <w:vAlign w:val="center"/>
          </w:tcPr>
          <w:p w14:paraId="3EF65D35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C62A04F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7F13A173" w14:textId="77777777" w:rsidTr="00841E2D">
        <w:trPr>
          <w:trHeight w:val="384"/>
        </w:trPr>
        <w:tc>
          <w:tcPr>
            <w:tcW w:w="7914" w:type="dxa"/>
            <w:tcBorders>
              <w:bottom w:val="single" w:sz="4" w:space="0" w:color="auto"/>
            </w:tcBorders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6BE7D00F" w14:textId="77777777" w:rsidTr="00841E2D">
              <w:trPr>
                <w:trHeight w:val="294"/>
              </w:trPr>
              <w:tc>
                <w:tcPr>
                  <w:tcW w:w="8100" w:type="dxa"/>
                  <w:vAlign w:val="center"/>
                </w:tcPr>
                <w:p w14:paraId="034DF7E6" w14:textId="77777777" w:rsidR="002D3697" w:rsidRPr="002D482E" w:rsidRDefault="002D3697" w:rsidP="00AA132A">
                  <w:pPr>
                    <w:pStyle w:val="Heading1"/>
                    <w:framePr w:hSpace="0" w:wrap="auto" w:hAnchor="text" w:xAlign="left" w:yAlign="inline"/>
                    <w:ind w:left="-126"/>
                    <w:jc w:val="left"/>
                    <w:rPr>
                      <w:sz w:val="20"/>
                      <w:szCs w:val="20"/>
                    </w:rPr>
                  </w:pPr>
                  <w:r w:rsidRPr="002D482E">
                    <w:rPr>
                      <w:sz w:val="20"/>
                      <w:szCs w:val="20"/>
                    </w:rPr>
                    <w:t>PARCEL Specific: Parcel No. _________ Owner ______________________________</w:t>
                  </w:r>
                  <w:r w:rsidR="00D11618" w:rsidRPr="002D482E">
                    <w:rPr>
                      <w:sz w:val="20"/>
                      <w:szCs w:val="20"/>
                    </w:rPr>
                    <w:t>______</w:t>
                  </w:r>
                </w:p>
              </w:tc>
              <w:tc>
                <w:tcPr>
                  <w:tcW w:w="810" w:type="dxa"/>
                  <w:vAlign w:val="center"/>
                </w:tcPr>
                <w:p w14:paraId="612BF11E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6DCDFF70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12CD5FFB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3725D246" w14:textId="77777777" w:rsidR="002D3697" w:rsidRPr="002D482E" w:rsidRDefault="002D3697" w:rsidP="009E32DF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2D9AAB13" w14:textId="77777777" w:rsidTr="00841E2D">
              <w:trPr>
                <w:trHeight w:val="254"/>
              </w:trPr>
              <w:tc>
                <w:tcPr>
                  <w:tcW w:w="8100" w:type="dxa"/>
                  <w:vAlign w:val="center"/>
                </w:tcPr>
                <w:p w14:paraId="4100A6F7" w14:textId="77777777" w:rsidR="002D3697" w:rsidRPr="002D482E" w:rsidRDefault="002D3697" w:rsidP="007405C3">
                  <w:pPr>
                    <w:pStyle w:val="Heading1"/>
                    <w:framePr w:hSpace="0" w:wrap="auto" w:hAnchor="text" w:xAlign="left" w:yAlign="inline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1121BE9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3EC58CBE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3BB5195C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21A1CAC6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3308" w:type="dxa"/>
          </w:tcPr>
          <w:p w14:paraId="56ECE3B9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</w:tcPr>
          <w:p w14:paraId="58E90938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A63936" w:rsidRPr="002D482E" w14:paraId="37AF2220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F80" w14:textId="77777777" w:rsidR="00A63936" w:rsidRPr="0084054E" w:rsidRDefault="00D93180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84054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 w:rsidRPr="0084054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A63936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 Environmental document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and Section 106 </w:t>
            </w:r>
            <w:r w:rsidR="002D3697" w:rsidRPr="0084054E">
              <w:rPr>
                <w:rFonts w:ascii="Times New Roman" w:eastAsia="Batang" w:hAnsi="Times New Roman"/>
                <w:sz w:val="20"/>
                <w:szCs w:val="20"/>
              </w:rPr>
              <w:t>has been completed?</w:t>
            </w:r>
            <w:r w:rsidR="0084054E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BC1" w14:textId="77777777" w:rsidR="00A63936" w:rsidRPr="002D482E" w:rsidRDefault="002D3697" w:rsidP="00841E2D">
            <w:pPr>
              <w:spacing w:after="0" w:line="240" w:lineRule="auto"/>
              <w:ind w:right="-72"/>
              <w:rPr>
                <w:rFonts w:ascii="Times New Roman" w:eastAsia="Batang" w:hAnsi="Times New Roman"/>
                <w:sz w:val="20"/>
                <w:szCs w:val="20"/>
              </w:rPr>
            </w:pPr>
            <w:r w:rsidRPr="0084054E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="00DD1CD8">
              <w:rPr>
                <w:rFonts w:ascii="Times New Roman" w:eastAsia="Batang" w:hAnsi="Times New Roman"/>
                <w:sz w:val="20"/>
                <w:szCs w:val="20"/>
              </w:rPr>
              <w:t>__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>_Yes _</w:t>
            </w:r>
            <w:r w:rsidR="00DD1CD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="00841E2D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>_No</w:t>
            </w:r>
            <w:r w:rsidR="009F5351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841E2D">
              <w:rPr>
                <w:rFonts w:ascii="Times New Roman" w:eastAsia="Batang" w:hAnsi="Times New Roman"/>
                <w:sz w:val="20"/>
                <w:szCs w:val="20"/>
              </w:rPr>
              <w:t>____</w:t>
            </w:r>
            <w:r w:rsidR="009F5351" w:rsidRPr="0084054E">
              <w:rPr>
                <w:rFonts w:ascii="Times New Roman" w:eastAsia="Batang" w:hAnsi="Times New Roman"/>
                <w:sz w:val="20"/>
                <w:szCs w:val="20"/>
              </w:rPr>
              <w:t>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83CD52E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0CB05EC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93180" w:rsidRPr="002D482E" w14:paraId="0BD6D81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4F9" w14:textId="77777777" w:rsidR="00D93180" w:rsidRPr="002D482E" w:rsidRDefault="00D93180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Notice to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Proceed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(no federal funds)</w:t>
            </w:r>
            <w:r w:rsidR="002D3697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DC01" w14:textId="77777777" w:rsidR="00D93180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51B139E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ACC549C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3753A76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D29" w14:textId="77777777" w:rsidR="002D3697" w:rsidRPr="002D482E" w:rsidRDefault="002D3697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Federal Participation in right of way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572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4D5214D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F6B6D79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08BB56AA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7B6" w14:textId="77777777" w:rsidR="002D3697" w:rsidRPr="00AA132A" w:rsidRDefault="00AA132A" w:rsidP="00AA132A">
            <w:pPr>
              <w:tabs>
                <w:tab w:val="left" w:pos="406"/>
              </w:tabs>
              <w:spacing w:after="0" w:line="240" w:lineRule="auto"/>
              <w:ind w:left="300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a)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2D3697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If yes: (A-Date)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approved?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EE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D2035DF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7BF80C1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CDD6F39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6A0" w14:textId="77777777" w:rsidR="00D11618" w:rsidRPr="002D482E" w:rsidDel="002D3697" w:rsidRDefault="00D11618" w:rsidP="009F5351">
            <w:pPr>
              <w:spacing w:after="0" w:line="240" w:lineRule="auto"/>
              <w:ind w:left="252" w:hanging="252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Do the right of way plans contain information required in Section 3 of LPA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EPG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ACF" w14:textId="77777777" w:rsidR="006B0C4B" w:rsidRDefault="006B0C4B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249EEA5E" w14:textId="77777777" w:rsidR="00D11618" w:rsidRPr="002D482E" w:rsidRDefault="00D1161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F91D2AA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84BBEA5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E7DC04D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8C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staff performed RW and Easement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103" w14:textId="77777777" w:rsidR="00D11618" w:rsidRPr="009F5351" w:rsidRDefault="00D11618" w:rsidP="00AA132A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52B8956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2407965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952BA6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50C" w14:textId="77777777" w:rsidR="00D11618" w:rsidRPr="002D482E" w:rsidRDefault="00D11618" w:rsidP="00CD02C9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Agency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use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fee services for negotiations from qualified sources?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67D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F935E0A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38B7D4D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08806A9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90D" w14:textId="77777777" w:rsidR="00D11618" w:rsidRPr="002D482E" w:rsidRDefault="003178FB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P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roper interest acquired in right of way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and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easements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(temporary or permanent) 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and recorded?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B16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8E8A9C7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0C63FBE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091778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26F" w14:textId="77777777" w:rsidR="00D11618" w:rsidRPr="002D482E" w:rsidRDefault="00D11618" w:rsidP="006B0C4B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is aware of document retention (3y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ea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rs after final audit)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947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644912D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F8230A9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D7D1F9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985" w14:textId="77777777" w:rsidR="00D11618" w:rsidRPr="002D482E" w:rsidRDefault="00D11618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made to contact owner or owner’s representative by appropriate means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3DFB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95E97C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CF1A61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0F17AC4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56A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10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Acquisition explained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328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5A3829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CD5CBA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6356D0A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92C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Acquisition brochure provided?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11F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201E115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D24AEE8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223CD3C0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0E3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Prora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ta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Tax Claim Form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provided?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53D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E6E2EE1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409422E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A32E952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C1A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3)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to acquire expeditiously by negotiations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2A2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3848BB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EF1B82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D987938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BF9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4)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Negotiator’s report is adequate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73D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E16697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CD835E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CD241D6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9D0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5)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Right of Way acquired by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Donation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3E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D9CBB8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D2AA0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9D0101E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806A" w14:textId="77777777" w:rsidR="00D11618" w:rsidRPr="00AA132A" w:rsidRDefault="0050116D" w:rsidP="00AA13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>If yes, did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owner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or tenant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sign waiver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letter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BE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519B4C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639286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7BABDE4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625" w14:textId="77777777" w:rsidR="00D11618" w:rsidRPr="002D482E" w:rsidRDefault="00D11618" w:rsidP="009F5351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6)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Valuation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made complying with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the LPA EPG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E0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33B9BE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0D7F40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DBDA1D6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086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7)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Appraiser and Review Appraiser are on MoDOT roster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D1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7153FAA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538591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0116D" w:rsidRPr="002D482E" w14:paraId="15D93726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594" w14:textId="77777777" w:rsidR="0050116D" w:rsidRPr="002D482E" w:rsidRDefault="002D482E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18)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Did the agency approve just compensation?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BC0" w14:textId="77777777" w:rsidR="0050116D" w:rsidRPr="002D482E" w:rsidRDefault="0050116D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51FBE8C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DDDECFC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AF4F99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7BD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9)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Prompt written offer to acquire for full amount of approved appraisal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A92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E9F25D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A7CA5E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3FF07C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C12" w14:textId="77777777" w:rsidR="00D11618" w:rsidRPr="002D482E" w:rsidRDefault="002D482E" w:rsidP="00985D4B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Offer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uneconomic remnant(s) on this parcel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17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854EA7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CB4827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B25E2B6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A69" w14:textId="77777777" w:rsidR="00D11618" w:rsidRPr="002D482E" w:rsidRDefault="00985D4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Were 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tenant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structures involved?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7AF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49580B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678962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21C32B8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F5" w14:textId="77777777" w:rsidR="00D11618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considered part of realty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and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included in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>fair market value?</w:t>
            </w:r>
            <w:r w:rsidR="008D0CD5" w:rsidRPr="00AA132A" w:rsidDel="008D0CD5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DAE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F05EF3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1B7C56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DA73BBF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8E4" w14:textId="77777777" w:rsidR="00AA132A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paid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the greater of contributory value or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fair market value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for </w:t>
            </w:r>
          </w:p>
          <w:p w14:paraId="6DDAA10A" w14:textId="77777777" w:rsidR="00D11618" w:rsidRPr="00AA132A" w:rsidRDefault="00D11618" w:rsidP="00AA132A">
            <w:pPr>
              <w:pStyle w:val="ListParagraph"/>
              <w:spacing w:after="0" w:line="240" w:lineRule="auto"/>
              <w:ind w:left="612"/>
              <w:rPr>
                <w:rFonts w:ascii="Times New Roman" w:eastAsia="Batang" w:hAnsi="Times New Roman"/>
                <w:sz w:val="20"/>
                <w:szCs w:val="20"/>
              </w:rPr>
            </w:pPr>
            <w:proofErr w:type="gramStart"/>
            <w:r w:rsidRPr="00AA132A">
              <w:rPr>
                <w:rFonts w:ascii="Times New Roman" w:eastAsia="Batang" w:hAnsi="Times New Roman"/>
                <w:sz w:val="20"/>
                <w:szCs w:val="20"/>
              </w:rPr>
              <w:t>removal</w:t>
            </w:r>
            <w:proofErr w:type="gramEnd"/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38A" w14:textId="77777777" w:rsidR="006B0C4B" w:rsidRDefault="006B0C4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5D6BFF8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336A46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24DCC66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74060F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E4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c)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 disclaimed any interest in tenant-owned structures prior to payment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045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BCE358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E9752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37ADB81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61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d)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Prompt written offer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provided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for the tenant-owned improvements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6C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AA9D6F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0A7768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5C7E49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22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e)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Tenant rejected offer and sought payment through condemnation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7EF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A5206E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7DF8A43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A625F95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E53" w14:textId="77777777" w:rsidR="00D11618" w:rsidRPr="002D482E" w:rsidRDefault="00D11618" w:rsidP="00A720C0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Administrative Settlement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DF9" w14:textId="77777777" w:rsidR="00D11618" w:rsidRPr="009F5351" w:rsidRDefault="00D11618" w:rsidP="002D3697">
            <w:pPr>
              <w:spacing w:after="0" w:line="240" w:lineRule="auto"/>
              <w:rPr>
                <w:rFonts w:eastAsia="Batang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eastAsia="Batang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246EFA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664F6F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A1B59" w:rsidRPr="002D482E" w14:paraId="0815044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D69" w14:textId="42072482" w:rsidR="005A1B59" w:rsidRPr="0076677A" w:rsidRDefault="005A1B59" w:rsidP="005403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76677A">
              <w:rPr>
                <w:rFonts w:ascii="Times New Roman" w:eastAsia="Batang" w:hAnsi="Times New Roman"/>
                <w:sz w:val="20"/>
                <w:szCs w:val="20"/>
              </w:rPr>
              <w:t>If yes, is it proper</w:t>
            </w:r>
            <w:r w:rsidR="00540309">
              <w:rPr>
                <w:rFonts w:ascii="Times New Roman" w:eastAsia="Batang" w:hAnsi="Times New Roman"/>
                <w:sz w:val="20"/>
                <w:szCs w:val="20"/>
              </w:rPr>
              <w:t>l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>y documented and approved by</w:t>
            </w:r>
            <w:r w:rsidR="00A720C0">
              <w:rPr>
                <w:rFonts w:ascii="Times New Roman" w:eastAsia="Batang" w:hAnsi="Times New Roman"/>
                <w:sz w:val="20"/>
                <w:szCs w:val="20"/>
              </w:rPr>
              <w:t xml:space="preserve"> agency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official?</w:t>
            </w:r>
            <w:r w:rsidR="00805570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D85" w14:textId="77777777" w:rsidR="006B0C4B" w:rsidRDefault="006B0C4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2EC5A235" w14:textId="77777777" w:rsidR="005A1B59" w:rsidRPr="002D482E" w:rsidRDefault="005A1B59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EEC8B64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3AC67C1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4B1B2A9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F64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Full payment of consideration was made prior to possession of property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99D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847178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A5E09F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648AA6D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B406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Persons, and / or personal property were displaced due to the project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74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D396E6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F4C1ED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810C33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C88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Owners were reimbursed for incidental expenses after the acquisition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B71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3D2665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9AC0A3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5F8DFBA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ECC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Separation of various RW functions </w:t>
            </w:r>
            <w:r w:rsidR="00C5073F" w:rsidRPr="002D482E">
              <w:rPr>
                <w:rFonts w:ascii="Times New Roman" w:eastAsia="Batang" w:hAnsi="Times New Roman"/>
                <w:sz w:val="20"/>
                <w:szCs w:val="20"/>
              </w:rPr>
              <w:t>was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found to be adequate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117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C06160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88AA4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2A44DBD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110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properly instituted condemnation proceedings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90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AB7063A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A7697A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CB8226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195D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vidence of coercion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62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A517C1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312364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E883F28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5AA" w14:textId="77777777" w:rsidR="00D11618" w:rsidRPr="002D482E" w:rsidRDefault="00985D4B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vidence of discrimination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8BA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86D535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523EEA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14:paraId="4BEBD957" w14:textId="77777777" w:rsidR="00A63936" w:rsidRDefault="00A63936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This reviewer certifies the above parcel was acquired in keep</w:t>
      </w:r>
      <w:r w:rsidR="009F5351">
        <w:rPr>
          <w:rFonts w:ascii="Times New Roman" w:hAnsi="Times New Roman"/>
          <w:sz w:val="20"/>
          <w:szCs w:val="20"/>
        </w:rPr>
        <w:t xml:space="preserve">ing with the Uniform </w:t>
      </w:r>
      <w:r w:rsidRPr="00AA132A">
        <w:rPr>
          <w:rFonts w:ascii="Times New Roman" w:hAnsi="Times New Roman"/>
          <w:sz w:val="20"/>
          <w:szCs w:val="20"/>
        </w:rPr>
        <w:t>Act.</w:t>
      </w:r>
    </w:p>
    <w:p w14:paraId="31FDC988" w14:textId="77777777" w:rsidR="006B2AF7" w:rsidRPr="00AA132A" w:rsidRDefault="006B2AF7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292199" w14:textId="77777777" w:rsidR="00A63936" w:rsidRPr="00A0384F" w:rsidRDefault="00A63936" w:rsidP="00A63936">
      <w:pPr>
        <w:spacing w:after="0" w:line="240" w:lineRule="auto"/>
        <w:rPr>
          <w:rFonts w:ascii="Cambria" w:hAnsi="Cambria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_________________________________________________</w:t>
      </w:r>
      <w:r w:rsidRPr="00AA132A">
        <w:rPr>
          <w:rFonts w:ascii="Times New Roman" w:hAnsi="Times New Roman"/>
          <w:sz w:val="20"/>
          <w:szCs w:val="20"/>
        </w:rPr>
        <w:tab/>
        <w:t>__________</w:t>
      </w:r>
      <w:r w:rsidR="006B0C4B">
        <w:rPr>
          <w:rFonts w:ascii="Times New Roman" w:hAnsi="Times New Roman"/>
          <w:sz w:val="20"/>
          <w:szCs w:val="20"/>
        </w:rPr>
        <w:t>_____________________</w:t>
      </w:r>
      <w:r w:rsidRPr="00A0384F">
        <w:rPr>
          <w:rFonts w:ascii="Cambria" w:hAnsi="Cambria"/>
          <w:sz w:val="20"/>
          <w:szCs w:val="20"/>
        </w:rPr>
        <w:tab/>
        <w:t>________</w:t>
      </w:r>
    </w:p>
    <w:p w14:paraId="74FAD773" w14:textId="77777777" w:rsidR="009B7625" w:rsidRDefault="00A63936" w:rsidP="00AA132A">
      <w:pPr>
        <w:spacing w:after="0" w:line="240" w:lineRule="auto"/>
      </w:pPr>
      <w:r w:rsidRPr="00A0384F">
        <w:rPr>
          <w:rFonts w:ascii="Cambria" w:hAnsi="Cambria"/>
          <w:sz w:val="20"/>
          <w:szCs w:val="20"/>
        </w:rPr>
        <w:t>Name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="0076677A">
        <w:rPr>
          <w:rFonts w:ascii="Cambria" w:hAnsi="Cambria"/>
          <w:sz w:val="20"/>
          <w:szCs w:val="20"/>
        </w:rPr>
        <w:t xml:space="preserve">                 </w:t>
      </w:r>
      <w:r w:rsidRPr="00A0384F">
        <w:rPr>
          <w:rFonts w:ascii="Cambria" w:hAnsi="Cambria"/>
          <w:sz w:val="20"/>
          <w:szCs w:val="20"/>
        </w:rPr>
        <w:t>Title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  <w:t>Date</w:t>
      </w:r>
    </w:p>
    <w:sectPr w:rsidR="009B7625" w:rsidSect="001D4E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54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EA6CD" w14:textId="77777777" w:rsidR="000A38BD" w:rsidRDefault="000A38BD" w:rsidP="00A63936">
      <w:pPr>
        <w:spacing w:after="0" w:line="240" w:lineRule="auto"/>
      </w:pPr>
      <w:r>
        <w:separator/>
      </w:r>
    </w:p>
  </w:endnote>
  <w:endnote w:type="continuationSeparator" w:id="0">
    <w:p w14:paraId="142DF38A" w14:textId="77777777" w:rsidR="000A38BD" w:rsidRDefault="000A38BD" w:rsidP="00A6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AC887" w14:textId="77777777" w:rsidR="00540309" w:rsidRDefault="00540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7DC2" w14:textId="77777777" w:rsidR="00DB549E" w:rsidRPr="009749D2" w:rsidRDefault="00006DC3" w:rsidP="000646D0">
    <w:pPr>
      <w:pStyle w:val="Heading2"/>
      <w:tabs>
        <w:tab w:val="left" w:pos="4140"/>
      </w:tabs>
      <w:rPr>
        <w:rFonts w:ascii="Times New Roman" w:hAnsi="Times New Roman"/>
        <w:bCs w:val="0"/>
        <w:color w:val="auto"/>
        <w:sz w:val="20"/>
        <w:szCs w:val="24"/>
      </w:rPr>
    </w:pPr>
    <w:r w:rsidRPr="009749D2">
      <w:rPr>
        <w:rFonts w:ascii="Times New Roman" w:hAnsi="Times New Roman"/>
        <w:bCs w:val="0"/>
        <w:color w:val="auto"/>
        <w:sz w:val="20"/>
        <w:szCs w:val="24"/>
      </w:rPr>
      <w:t>EPG 136.8.3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PAGE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0C7B7D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 xml:space="preserve"> of 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NUMPAGES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0C7B7D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>
      <w:rPr>
        <w:rFonts w:ascii="Times New Roman" w:hAnsi="Times New Roman"/>
        <w:bCs w:val="0"/>
        <w:color w:val="auto"/>
        <w:sz w:val="20"/>
        <w:szCs w:val="24"/>
      </w:rPr>
      <w:t xml:space="preserve">    </w:t>
    </w:r>
    <w:r w:rsidR="009749D2" w:rsidRPr="009749D2">
      <w:rPr>
        <w:rFonts w:ascii="Times New Roman" w:hAnsi="Times New Roman"/>
        <w:color w:val="auto"/>
        <w:sz w:val="20"/>
      </w:rPr>
      <w:t>Form 136.8.20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</w:p>
  <w:p w14:paraId="3A2352EB" w14:textId="7F334891" w:rsidR="00DB549E" w:rsidRPr="009749D2" w:rsidRDefault="00540309" w:rsidP="009749D2">
    <w:pPr>
      <w:jc w:val="right"/>
      <w:rPr>
        <w:rFonts w:ascii="Times New Roman" w:hAnsi="Times New Roman"/>
      </w:rPr>
    </w:pPr>
    <w:r>
      <w:rPr>
        <w:rFonts w:ascii="Times New Roman" w:hAnsi="Times New Roman"/>
        <w:sz w:val="20"/>
        <w:szCs w:val="24"/>
      </w:rPr>
      <w:t>02</w:t>
    </w:r>
    <w:r w:rsidR="009749D2" w:rsidRPr="009749D2">
      <w:rPr>
        <w:rFonts w:ascii="Times New Roman" w:hAnsi="Times New Roman"/>
        <w:sz w:val="20"/>
        <w:szCs w:val="24"/>
      </w:rPr>
      <w:t>/201</w:t>
    </w:r>
    <w:r>
      <w:rPr>
        <w:rFonts w:ascii="Times New Roman" w:hAnsi="Times New Roman"/>
        <w:sz w:val="20"/>
        <w:szCs w:val="24"/>
      </w:rPr>
      <w:t>5</w:t>
    </w:r>
  </w:p>
  <w:p w14:paraId="7830DA3C" w14:textId="77777777" w:rsidR="00DB549E" w:rsidRPr="000646D0" w:rsidRDefault="000C7B7D" w:rsidP="00064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614" w14:textId="77777777" w:rsidR="00540309" w:rsidRDefault="0054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85422" w14:textId="77777777" w:rsidR="000A38BD" w:rsidRDefault="000A38BD" w:rsidP="00A63936">
      <w:pPr>
        <w:spacing w:after="0" w:line="240" w:lineRule="auto"/>
      </w:pPr>
      <w:r>
        <w:separator/>
      </w:r>
    </w:p>
  </w:footnote>
  <w:footnote w:type="continuationSeparator" w:id="0">
    <w:p w14:paraId="318C4EFA" w14:textId="77777777" w:rsidR="000A38BD" w:rsidRDefault="000A38BD" w:rsidP="00A6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CFAA" w14:textId="77777777" w:rsidR="00540309" w:rsidRDefault="00540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714A" w14:textId="77777777" w:rsidR="00DB549E" w:rsidRDefault="00D93180" w:rsidP="00D9318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LPA Project Acquisition Monitoring Checklist</w:t>
    </w:r>
  </w:p>
  <w:p w14:paraId="627D0FB4" w14:textId="77777777" w:rsidR="00DB549E" w:rsidRDefault="000C7B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5E2D" w14:textId="77777777" w:rsidR="00540309" w:rsidRDefault="00540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76"/>
    <w:multiLevelType w:val="hybridMultilevel"/>
    <w:tmpl w:val="78E0B948"/>
    <w:lvl w:ilvl="0" w:tplc="FC0CE82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406609E"/>
    <w:multiLevelType w:val="hybridMultilevel"/>
    <w:tmpl w:val="DBCCAAC4"/>
    <w:lvl w:ilvl="0" w:tplc="8B523800">
      <w:start w:val="1"/>
      <w:numFmt w:val="lowerLetter"/>
      <w:lvlText w:val="%1)"/>
      <w:lvlJc w:val="left"/>
      <w:pPr>
        <w:ind w:left="7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166C5C25"/>
    <w:multiLevelType w:val="hybridMultilevel"/>
    <w:tmpl w:val="435C8CC0"/>
    <w:lvl w:ilvl="0" w:tplc="4204E8C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8A68EF"/>
    <w:multiLevelType w:val="hybridMultilevel"/>
    <w:tmpl w:val="CE7294E4"/>
    <w:lvl w:ilvl="0" w:tplc="04D6045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7361401"/>
    <w:multiLevelType w:val="hybridMultilevel"/>
    <w:tmpl w:val="F1C6D67E"/>
    <w:lvl w:ilvl="0" w:tplc="1414B3D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C49532A"/>
    <w:multiLevelType w:val="hybridMultilevel"/>
    <w:tmpl w:val="D5BE8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5071"/>
    <w:multiLevelType w:val="hybridMultilevel"/>
    <w:tmpl w:val="2DAEE97C"/>
    <w:lvl w:ilvl="0" w:tplc="0DEC5A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36"/>
    <w:rsid w:val="00006DC3"/>
    <w:rsid w:val="000A38BD"/>
    <w:rsid w:val="000C7B7D"/>
    <w:rsid w:val="000D6641"/>
    <w:rsid w:val="00165911"/>
    <w:rsid w:val="001D5F59"/>
    <w:rsid w:val="0023306C"/>
    <w:rsid w:val="002D3697"/>
    <w:rsid w:val="002D482E"/>
    <w:rsid w:val="002F46FE"/>
    <w:rsid w:val="003178FB"/>
    <w:rsid w:val="00352C93"/>
    <w:rsid w:val="003B7B2D"/>
    <w:rsid w:val="003C6926"/>
    <w:rsid w:val="0045030D"/>
    <w:rsid w:val="0050116D"/>
    <w:rsid w:val="00540309"/>
    <w:rsid w:val="005A1B59"/>
    <w:rsid w:val="005B77BC"/>
    <w:rsid w:val="00605114"/>
    <w:rsid w:val="006A0BF0"/>
    <w:rsid w:val="006B0C4B"/>
    <w:rsid w:val="006B2AF7"/>
    <w:rsid w:val="006F2DE2"/>
    <w:rsid w:val="0076677A"/>
    <w:rsid w:val="007B5FD8"/>
    <w:rsid w:val="00805570"/>
    <w:rsid w:val="0084054E"/>
    <w:rsid w:val="00841E2D"/>
    <w:rsid w:val="008D0CD5"/>
    <w:rsid w:val="009749D2"/>
    <w:rsid w:val="00985D4B"/>
    <w:rsid w:val="009B7625"/>
    <w:rsid w:val="009F5351"/>
    <w:rsid w:val="00A63936"/>
    <w:rsid w:val="00A720C0"/>
    <w:rsid w:val="00AA132A"/>
    <w:rsid w:val="00B6686C"/>
    <w:rsid w:val="00C5073F"/>
    <w:rsid w:val="00C80304"/>
    <w:rsid w:val="00CD02C9"/>
    <w:rsid w:val="00CD59E0"/>
    <w:rsid w:val="00D11618"/>
    <w:rsid w:val="00D314EA"/>
    <w:rsid w:val="00D574D6"/>
    <w:rsid w:val="00D9243C"/>
    <w:rsid w:val="00D93180"/>
    <w:rsid w:val="00DD1CD8"/>
    <w:rsid w:val="00DF0C43"/>
    <w:rsid w:val="00DF4090"/>
    <w:rsid w:val="00E3616A"/>
    <w:rsid w:val="00EA05C7"/>
    <w:rsid w:val="00ED7B05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7EFE5-389A-441E-8534-AA7996591BCA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9719AE-B2D3-4983-8E5C-438B1EA2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9C5E7-7B8D-48E9-8C0E-5238F706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Harris</dc:creator>
  <cp:lastModifiedBy>Keith Smith</cp:lastModifiedBy>
  <cp:revision>2</cp:revision>
  <cp:lastPrinted>2014-11-13T19:02:00Z</cp:lastPrinted>
  <dcterms:created xsi:type="dcterms:W3CDTF">2015-02-23T18:57:00Z</dcterms:created>
  <dcterms:modified xsi:type="dcterms:W3CDTF">2015-02-23T18:57:00Z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