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D928C" w14:textId="6F0E92A4" w:rsidR="0026467F" w:rsidRDefault="0026467F" w:rsidP="0026467F">
      <w:pPr>
        <w:pStyle w:val="Default"/>
      </w:pPr>
      <w:r w:rsidRPr="0026467F">
        <w:t>905.3 Transportation Impact Analysis</w:t>
      </w:r>
      <w:r>
        <w:t xml:space="preserve">, Accompaniment to Volume Development </w:t>
      </w:r>
    </w:p>
    <w:p w14:paraId="1D1C9FF5" w14:textId="77777777" w:rsidR="0026467F" w:rsidRDefault="0026467F" w:rsidP="0026467F">
      <w:pPr>
        <w:pStyle w:val="Default"/>
      </w:pPr>
    </w:p>
    <w:p w14:paraId="215BE179" w14:textId="21CC577D" w:rsidR="0026467F" w:rsidRDefault="0026467F" w:rsidP="0026467F">
      <w:pPr>
        <w:pStyle w:val="Default"/>
        <w:rPr>
          <w:sz w:val="22"/>
          <w:szCs w:val="22"/>
        </w:rPr>
      </w:pPr>
      <w:r>
        <w:rPr>
          <w:sz w:val="22"/>
          <w:szCs w:val="22"/>
        </w:rPr>
        <w:t xml:space="preserve">In </w:t>
      </w:r>
      <w:r>
        <w:rPr>
          <w:b/>
          <w:bCs/>
          <w:sz w:val="22"/>
          <w:szCs w:val="22"/>
        </w:rPr>
        <w:t xml:space="preserve">EPG </w:t>
      </w:r>
      <w:r w:rsidRPr="0026467F">
        <w:rPr>
          <w:b/>
          <w:bCs/>
          <w:sz w:val="22"/>
          <w:szCs w:val="22"/>
        </w:rPr>
        <w:t>905.3.4.8 Forecast for a TIA</w:t>
      </w:r>
      <w:r>
        <w:rPr>
          <w:sz w:val="22"/>
          <w:szCs w:val="22"/>
        </w:rPr>
        <w:t>, two exhibit example diagrams (</w:t>
      </w:r>
      <w:r w:rsidRPr="0026467F">
        <w:rPr>
          <w:b/>
          <w:bCs/>
          <w:sz w:val="22"/>
          <w:szCs w:val="22"/>
        </w:rPr>
        <w:t>Figure 905.3.4.8.7</w:t>
      </w:r>
      <w:r>
        <w:rPr>
          <w:b/>
          <w:bCs/>
          <w:sz w:val="22"/>
          <w:szCs w:val="22"/>
        </w:rPr>
        <w:t xml:space="preserve"> and Figure 905.3.4.8.8</w:t>
      </w:r>
      <w:r>
        <w:rPr>
          <w:sz w:val="22"/>
          <w:szCs w:val="22"/>
        </w:rPr>
        <w:t xml:space="preserve">) were provided when summarizing how to develop estimated / forecasted traffic volumes for a new development in a TIA. Below is an accompaniment to this section that includes a full example problem, which encompasses all TIA new development trip types through illustrations. </w:t>
      </w:r>
    </w:p>
    <w:p w14:paraId="5CE5A5EA" w14:textId="77777777" w:rsidR="0026467F" w:rsidRDefault="0026467F" w:rsidP="0026467F">
      <w:pPr>
        <w:pStyle w:val="Default"/>
        <w:rPr>
          <w:sz w:val="22"/>
          <w:szCs w:val="22"/>
        </w:rPr>
      </w:pPr>
      <w:r>
        <w:rPr>
          <w:sz w:val="22"/>
          <w:szCs w:val="22"/>
        </w:rPr>
        <w:t>The assignment of each of the components of site trips (new (primary), pass-by, and diverted link) is recommended to be calculated and displayed on separate flow diagrams. Calculations are typically performed in a spreadsheet. Below is a step-by-step example of TIA trip assignment calculations. In this example, a new site is built with a new site driveway joining the intersection of Road X and Road Y as the 4</w:t>
      </w:r>
      <w:r>
        <w:rPr>
          <w:sz w:val="14"/>
          <w:szCs w:val="14"/>
        </w:rPr>
        <w:t xml:space="preserve">th </w:t>
      </w:r>
      <w:r>
        <w:rPr>
          <w:sz w:val="22"/>
          <w:szCs w:val="22"/>
        </w:rPr>
        <w:t xml:space="preserve">leg on the east. </w:t>
      </w:r>
    </w:p>
    <w:p w14:paraId="711ADC5E" w14:textId="77777777" w:rsidR="0026467F" w:rsidRDefault="0026467F" w:rsidP="0026467F">
      <w:pPr>
        <w:pStyle w:val="Default"/>
        <w:numPr>
          <w:ilvl w:val="0"/>
          <w:numId w:val="1"/>
        </w:numPr>
        <w:rPr>
          <w:sz w:val="22"/>
          <w:szCs w:val="22"/>
        </w:rPr>
      </w:pPr>
      <w:r>
        <w:rPr>
          <w:sz w:val="22"/>
          <w:szCs w:val="22"/>
        </w:rPr>
        <w:t xml:space="preserve">a. </w:t>
      </w:r>
      <w:r>
        <w:rPr>
          <w:b/>
          <w:bCs/>
          <w:sz w:val="22"/>
          <w:szCs w:val="22"/>
        </w:rPr>
        <w:t xml:space="preserve">New (Primary) Trips: </w:t>
      </w:r>
      <w:r>
        <w:rPr>
          <w:sz w:val="22"/>
          <w:szCs w:val="22"/>
        </w:rPr>
        <w:t xml:space="preserve">The assignment of new (primary) trips for each turning movement is calculated by multiplying the previously determined number of directional new (primary) trips (trip generation) by the new (primary) distribution percentage applicable to that movement. </w:t>
      </w:r>
    </w:p>
    <w:p w14:paraId="2E85049A" w14:textId="77777777" w:rsidR="0026467F" w:rsidRDefault="0026467F" w:rsidP="0026467F">
      <w:pPr>
        <w:pStyle w:val="Default"/>
        <w:rPr>
          <w:sz w:val="22"/>
          <w:szCs w:val="22"/>
        </w:rPr>
      </w:pPr>
    </w:p>
    <w:p w14:paraId="400E4490" w14:textId="7434D571" w:rsidR="0026467F" w:rsidRDefault="0026467F" w:rsidP="0026467F">
      <w:pPr>
        <w:pStyle w:val="Default"/>
        <w:rPr>
          <w:b/>
          <w:bCs/>
          <w:sz w:val="22"/>
          <w:szCs w:val="22"/>
        </w:rPr>
      </w:pPr>
      <w:r>
        <w:rPr>
          <w:b/>
          <w:bCs/>
          <w:sz w:val="22"/>
          <w:szCs w:val="22"/>
        </w:rPr>
        <w:t xml:space="preserve">Exhibit B1 – New (Primary) Site Trip Percentages </w:t>
      </w:r>
    </w:p>
    <w:p w14:paraId="29ED5606" w14:textId="1D008004" w:rsidR="0026467F" w:rsidRDefault="0026467F" w:rsidP="0026467F">
      <w:pPr>
        <w:pStyle w:val="Default"/>
        <w:rPr>
          <w:b/>
          <w:bCs/>
          <w:sz w:val="22"/>
          <w:szCs w:val="22"/>
        </w:rPr>
      </w:pPr>
      <w:r w:rsidRPr="0026467F">
        <w:rPr>
          <w:b/>
          <w:bCs/>
          <w:noProof/>
          <w:sz w:val="22"/>
          <w:szCs w:val="22"/>
        </w:rPr>
        <w:drawing>
          <wp:inline distT="0" distB="0" distL="0" distR="0" wp14:anchorId="18377A7D" wp14:editId="4825E3ED">
            <wp:extent cx="5943600" cy="257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574925"/>
                    </a:xfrm>
                    <a:prstGeom prst="rect">
                      <a:avLst/>
                    </a:prstGeom>
                    <a:noFill/>
                    <a:ln>
                      <a:noFill/>
                    </a:ln>
                  </pic:spPr>
                </pic:pic>
              </a:graphicData>
            </a:graphic>
          </wp:inline>
        </w:drawing>
      </w:r>
    </w:p>
    <w:p w14:paraId="4615667D" w14:textId="77777777" w:rsidR="0026467F" w:rsidRDefault="0026467F" w:rsidP="0026467F">
      <w:pPr>
        <w:pStyle w:val="Default"/>
        <w:rPr>
          <w:sz w:val="22"/>
          <w:szCs w:val="22"/>
        </w:rPr>
      </w:pPr>
    </w:p>
    <w:p w14:paraId="7E692020" w14:textId="77777777" w:rsidR="0026467F" w:rsidRDefault="0026467F" w:rsidP="0026467F">
      <w:pPr>
        <w:pStyle w:val="Default"/>
        <w:rPr>
          <w:sz w:val="22"/>
          <w:szCs w:val="22"/>
        </w:rPr>
      </w:pPr>
      <w:r>
        <w:rPr>
          <w:sz w:val="22"/>
          <w:szCs w:val="22"/>
        </w:rPr>
        <w:t xml:space="preserve">Sample calculation for westbound to northbound right turn movement at the nearby intersection: </w:t>
      </w:r>
    </w:p>
    <w:p w14:paraId="22026755" w14:textId="77777777" w:rsidR="0026467F" w:rsidRDefault="0026467F" w:rsidP="0026467F">
      <w:pPr>
        <w:pStyle w:val="Default"/>
        <w:rPr>
          <w:sz w:val="22"/>
          <w:szCs w:val="22"/>
        </w:rPr>
      </w:pPr>
      <w:r>
        <w:rPr>
          <w:sz w:val="22"/>
          <w:szCs w:val="22"/>
        </w:rPr>
        <w:t xml:space="preserve">This movement is outbound from the site. </w:t>
      </w:r>
    </w:p>
    <w:p w14:paraId="5142FD85" w14:textId="77777777" w:rsidR="0026467F" w:rsidRDefault="0026467F" w:rsidP="0026467F">
      <w:pPr>
        <w:pStyle w:val="Default"/>
        <w:rPr>
          <w:sz w:val="22"/>
          <w:szCs w:val="22"/>
        </w:rPr>
      </w:pPr>
      <w:r>
        <w:rPr>
          <w:sz w:val="22"/>
          <w:szCs w:val="22"/>
        </w:rPr>
        <w:t xml:space="preserve">Trip generation of outbound new (primary) trips = 50 </w:t>
      </w:r>
    </w:p>
    <w:p w14:paraId="1204C8C3" w14:textId="77777777" w:rsidR="0026467F" w:rsidRDefault="0026467F" w:rsidP="0026467F">
      <w:pPr>
        <w:pStyle w:val="Default"/>
        <w:rPr>
          <w:sz w:val="22"/>
          <w:szCs w:val="22"/>
        </w:rPr>
      </w:pPr>
      <w:r>
        <w:rPr>
          <w:sz w:val="22"/>
          <w:szCs w:val="22"/>
        </w:rPr>
        <w:t xml:space="preserve">Trip distribution of outbound new (primary) trips = 40 percent </w:t>
      </w:r>
    </w:p>
    <w:p w14:paraId="3C535052" w14:textId="77777777" w:rsidR="0026467F" w:rsidRDefault="0026467F" w:rsidP="0026467F">
      <w:pPr>
        <w:pStyle w:val="Default"/>
        <w:rPr>
          <w:sz w:val="22"/>
          <w:szCs w:val="22"/>
        </w:rPr>
      </w:pPr>
      <w:r>
        <w:rPr>
          <w:sz w:val="22"/>
          <w:szCs w:val="22"/>
        </w:rPr>
        <w:t xml:space="preserve">Trip assignment = 50 x 0.40 = 20 new (primary) site trips </w:t>
      </w:r>
    </w:p>
    <w:p w14:paraId="3F2EAAEF" w14:textId="77777777" w:rsidR="0026467F" w:rsidRDefault="0026467F" w:rsidP="0026467F">
      <w:pPr>
        <w:pStyle w:val="Default"/>
        <w:rPr>
          <w:sz w:val="22"/>
          <w:szCs w:val="22"/>
        </w:rPr>
      </w:pPr>
    </w:p>
    <w:p w14:paraId="2A416CED" w14:textId="77777777" w:rsidR="0026467F" w:rsidRDefault="0026467F" w:rsidP="0026467F">
      <w:pPr>
        <w:pStyle w:val="Default"/>
        <w:rPr>
          <w:b/>
          <w:bCs/>
          <w:color w:val="auto"/>
          <w:sz w:val="22"/>
          <w:szCs w:val="22"/>
        </w:rPr>
      </w:pPr>
    </w:p>
    <w:p w14:paraId="335A8F86" w14:textId="77777777" w:rsidR="0026467F" w:rsidRDefault="0026467F" w:rsidP="0026467F">
      <w:pPr>
        <w:pStyle w:val="Default"/>
        <w:rPr>
          <w:b/>
          <w:bCs/>
          <w:color w:val="auto"/>
          <w:sz w:val="22"/>
          <w:szCs w:val="22"/>
        </w:rPr>
      </w:pPr>
    </w:p>
    <w:p w14:paraId="33B76F6D" w14:textId="77777777" w:rsidR="0026467F" w:rsidRDefault="0026467F" w:rsidP="0026467F">
      <w:pPr>
        <w:pStyle w:val="Default"/>
        <w:rPr>
          <w:b/>
          <w:bCs/>
          <w:color w:val="auto"/>
          <w:sz w:val="22"/>
          <w:szCs w:val="22"/>
        </w:rPr>
      </w:pPr>
    </w:p>
    <w:p w14:paraId="21FE5C1F" w14:textId="77777777" w:rsidR="0026467F" w:rsidRDefault="0026467F" w:rsidP="0026467F">
      <w:pPr>
        <w:pStyle w:val="Default"/>
        <w:rPr>
          <w:b/>
          <w:bCs/>
          <w:color w:val="auto"/>
          <w:sz w:val="22"/>
          <w:szCs w:val="22"/>
        </w:rPr>
      </w:pPr>
    </w:p>
    <w:p w14:paraId="24A67BA0" w14:textId="77777777" w:rsidR="0026467F" w:rsidRDefault="0026467F" w:rsidP="0026467F">
      <w:pPr>
        <w:pStyle w:val="Default"/>
        <w:rPr>
          <w:b/>
          <w:bCs/>
          <w:color w:val="auto"/>
          <w:sz w:val="22"/>
          <w:szCs w:val="22"/>
        </w:rPr>
      </w:pPr>
    </w:p>
    <w:p w14:paraId="5E79484E" w14:textId="77777777" w:rsidR="0026467F" w:rsidRDefault="0026467F" w:rsidP="0026467F">
      <w:pPr>
        <w:pStyle w:val="Default"/>
        <w:rPr>
          <w:b/>
          <w:bCs/>
          <w:color w:val="auto"/>
          <w:sz w:val="22"/>
          <w:szCs w:val="22"/>
        </w:rPr>
      </w:pPr>
    </w:p>
    <w:p w14:paraId="0850E936" w14:textId="77777777" w:rsidR="0026467F" w:rsidRDefault="0026467F" w:rsidP="0026467F">
      <w:pPr>
        <w:pStyle w:val="Default"/>
        <w:rPr>
          <w:b/>
          <w:bCs/>
          <w:color w:val="auto"/>
          <w:sz w:val="22"/>
          <w:szCs w:val="22"/>
        </w:rPr>
      </w:pPr>
    </w:p>
    <w:p w14:paraId="226E98D7" w14:textId="77777777" w:rsidR="0026467F" w:rsidRDefault="0026467F" w:rsidP="0026467F">
      <w:pPr>
        <w:pStyle w:val="Default"/>
        <w:rPr>
          <w:b/>
          <w:bCs/>
          <w:color w:val="auto"/>
          <w:sz w:val="22"/>
          <w:szCs w:val="22"/>
        </w:rPr>
      </w:pPr>
    </w:p>
    <w:p w14:paraId="4068EE81" w14:textId="77777777" w:rsidR="0026467F" w:rsidRDefault="0026467F" w:rsidP="0026467F">
      <w:pPr>
        <w:pStyle w:val="Default"/>
        <w:rPr>
          <w:b/>
          <w:bCs/>
          <w:color w:val="auto"/>
          <w:sz w:val="22"/>
          <w:szCs w:val="22"/>
        </w:rPr>
      </w:pPr>
    </w:p>
    <w:p w14:paraId="56137E1A" w14:textId="77777777" w:rsidR="0026467F" w:rsidRDefault="0026467F" w:rsidP="0026467F">
      <w:pPr>
        <w:pStyle w:val="Default"/>
        <w:rPr>
          <w:b/>
          <w:bCs/>
          <w:color w:val="auto"/>
          <w:sz w:val="22"/>
          <w:szCs w:val="22"/>
        </w:rPr>
      </w:pPr>
    </w:p>
    <w:p w14:paraId="6687E273" w14:textId="77777777" w:rsidR="0026467F" w:rsidRDefault="0026467F" w:rsidP="0026467F">
      <w:pPr>
        <w:pStyle w:val="Default"/>
        <w:rPr>
          <w:b/>
          <w:bCs/>
          <w:color w:val="auto"/>
          <w:sz w:val="22"/>
          <w:szCs w:val="22"/>
        </w:rPr>
      </w:pPr>
    </w:p>
    <w:p w14:paraId="5A590996" w14:textId="44D97C71" w:rsidR="0026467F" w:rsidRDefault="0026467F" w:rsidP="0026467F">
      <w:pPr>
        <w:pStyle w:val="Default"/>
        <w:rPr>
          <w:b/>
          <w:bCs/>
          <w:color w:val="auto"/>
          <w:sz w:val="22"/>
          <w:szCs w:val="22"/>
        </w:rPr>
      </w:pPr>
      <w:r>
        <w:rPr>
          <w:b/>
          <w:bCs/>
          <w:color w:val="auto"/>
          <w:sz w:val="22"/>
          <w:szCs w:val="22"/>
        </w:rPr>
        <w:lastRenderedPageBreak/>
        <w:t xml:space="preserve">Exhibit B2 – Assignment of New (Primary) Site Trips </w:t>
      </w:r>
    </w:p>
    <w:p w14:paraId="27C98BA0" w14:textId="72510867" w:rsidR="0026467F" w:rsidRDefault="0026467F" w:rsidP="0026467F">
      <w:pPr>
        <w:pStyle w:val="Default"/>
        <w:rPr>
          <w:b/>
          <w:bCs/>
          <w:color w:val="auto"/>
          <w:sz w:val="22"/>
          <w:szCs w:val="22"/>
        </w:rPr>
      </w:pPr>
      <w:r w:rsidRPr="0026467F">
        <w:rPr>
          <w:b/>
          <w:bCs/>
          <w:noProof/>
          <w:color w:val="auto"/>
          <w:sz w:val="22"/>
          <w:szCs w:val="22"/>
        </w:rPr>
        <w:drawing>
          <wp:inline distT="0" distB="0" distL="0" distR="0" wp14:anchorId="5601F162" wp14:editId="51465760">
            <wp:extent cx="5943600" cy="2733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29354845" w14:textId="77777777" w:rsidR="0026467F" w:rsidRDefault="0026467F" w:rsidP="0026467F">
      <w:pPr>
        <w:pStyle w:val="Default"/>
        <w:rPr>
          <w:color w:val="auto"/>
          <w:sz w:val="22"/>
          <w:szCs w:val="22"/>
        </w:rPr>
      </w:pPr>
    </w:p>
    <w:p w14:paraId="24D1AA91" w14:textId="77777777" w:rsidR="0026467F" w:rsidRDefault="0026467F" w:rsidP="0026467F">
      <w:pPr>
        <w:pStyle w:val="Default"/>
        <w:numPr>
          <w:ilvl w:val="0"/>
          <w:numId w:val="2"/>
        </w:numPr>
        <w:rPr>
          <w:color w:val="auto"/>
          <w:sz w:val="22"/>
          <w:szCs w:val="22"/>
        </w:rPr>
      </w:pPr>
      <w:r>
        <w:rPr>
          <w:color w:val="auto"/>
          <w:sz w:val="22"/>
          <w:szCs w:val="22"/>
        </w:rPr>
        <w:t xml:space="preserve">b. </w:t>
      </w:r>
      <w:r>
        <w:rPr>
          <w:b/>
          <w:bCs/>
          <w:color w:val="auto"/>
          <w:sz w:val="22"/>
          <w:szCs w:val="22"/>
        </w:rPr>
        <w:t xml:space="preserve">Pass-by Trips: </w:t>
      </w:r>
      <w:r>
        <w:rPr>
          <w:color w:val="auto"/>
          <w:sz w:val="22"/>
          <w:szCs w:val="22"/>
        </w:rPr>
        <w:t xml:space="preserve">The assignment of pass-by trips for each turning movement is calculated by multiplying the previously determined number of directional pass-by trips (trip generation) by the pass-by distribution percentage applicable to that movement. Typically, pass-by trips should not exceed 5 to 10 percent of the traffic volumes on the adjacent roadways. Also, the egress and ingress pass-by volumes usually are equal. </w:t>
      </w:r>
    </w:p>
    <w:p w14:paraId="1A8945CF" w14:textId="77777777" w:rsidR="0026467F" w:rsidRDefault="0026467F" w:rsidP="0026467F">
      <w:pPr>
        <w:pStyle w:val="Default"/>
        <w:rPr>
          <w:color w:val="auto"/>
          <w:sz w:val="22"/>
          <w:szCs w:val="22"/>
        </w:rPr>
      </w:pPr>
    </w:p>
    <w:p w14:paraId="1F47D478" w14:textId="77777777" w:rsidR="0026467F" w:rsidRDefault="0026467F" w:rsidP="0026467F">
      <w:pPr>
        <w:pStyle w:val="Default"/>
        <w:rPr>
          <w:color w:val="auto"/>
          <w:sz w:val="22"/>
          <w:szCs w:val="22"/>
        </w:rPr>
      </w:pPr>
      <w:r>
        <w:rPr>
          <w:color w:val="auto"/>
          <w:sz w:val="22"/>
          <w:szCs w:val="22"/>
        </w:rPr>
        <w:t xml:space="preserve">Note that the intersection with the site driveway will have northbound and southbound through movement pass-by trips with negative values, since they are now traveling into the site instead of traveling by. However, the overall “Road Y” segment trips north and south of the intersection will contain a net gain of 0 pass-by trips. </w:t>
      </w:r>
    </w:p>
    <w:p w14:paraId="15B622C6" w14:textId="77777777" w:rsidR="0026467F" w:rsidRDefault="0026467F" w:rsidP="0026467F">
      <w:pPr>
        <w:pStyle w:val="Default"/>
        <w:rPr>
          <w:b/>
          <w:bCs/>
          <w:color w:val="auto"/>
          <w:sz w:val="22"/>
          <w:szCs w:val="22"/>
        </w:rPr>
      </w:pPr>
    </w:p>
    <w:p w14:paraId="432FE48B" w14:textId="06074919" w:rsidR="0026467F" w:rsidRDefault="0026467F" w:rsidP="0026467F">
      <w:pPr>
        <w:pStyle w:val="Default"/>
        <w:rPr>
          <w:b/>
          <w:bCs/>
          <w:color w:val="auto"/>
          <w:sz w:val="22"/>
          <w:szCs w:val="22"/>
        </w:rPr>
      </w:pPr>
      <w:r>
        <w:rPr>
          <w:b/>
          <w:bCs/>
          <w:color w:val="auto"/>
          <w:sz w:val="22"/>
          <w:szCs w:val="22"/>
        </w:rPr>
        <w:t xml:space="preserve">Exhibit B3 – Assignment of Site Pass-By Trip Percentages </w:t>
      </w:r>
    </w:p>
    <w:p w14:paraId="608BE619" w14:textId="70F95D39" w:rsidR="0026467F" w:rsidRDefault="0026467F" w:rsidP="0026467F">
      <w:pPr>
        <w:pStyle w:val="Default"/>
        <w:rPr>
          <w:b/>
          <w:bCs/>
          <w:color w:val="auto"/>
          <w:sz w:val="22"/>
          <w:szCs w:val="22"/>
        </w:rPr>
      </w:pPr>
      <w:r w:rsidRPr="0026467F">
        <w:rPr>
          <w:b/>
          <w:bCs/>
          <w:noProof/>
          <w:color w:val="auto"/>
          <w:sz w:val="22"/>
          <w:szCs w:val="22"/>
        </w:rPr>
        <w:drawing>
          <wp:inline distT="0" distB="0" distL="0" distR="0" wp14:anchorId="5C2FEE77" wp14:editId="517AD990">
            <wp:extent cx="5943600" cy="2599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99690"/>
                    </a:xfrm>
                    <a:prstGeom prst="rect">
                      <a:avLst/>
                    </a:prstGeom>
                    <a:noFill/>
                    <a:ln>
                      <a:noFill/>
                    </a:ln>
                  </pic:spPr>
                </pic:pic>
              </a:graphicData>
            </a:graphic>
          </wp:inline>
        </w:drawing>
      </w:r>
    </w:p>
    <w:p w14:paraId="297A53D6" w14:textId="7E8D5807" w:rsidR="0026467F" w:rsidRDefault="0026467F" w:rsidP="0026467F">
      <w:pPr>
        <w:pStyle w:val="Default"/>
        <w:rPr>
          <w:b/>
          <w:bCs/>
          <w:color w:val="auto"/>
          <w:sz w:val="22"/>
          <w:szCs w:val="22"/>
        </w:rPr>
      </w:pPr>
    </w:p>
    <w:p w14:paraId="0F770B6B" w14:textId="77777777" w:rsidR="0026467F" w:rsidRDefault="0026467F" w:rsidP="0026467F">
      <w:pPr>
        <w:pStyle w:val="Default"/>
        <w:rPr>
          <w:b/>
          <w:bCs/>
          <w:color w:val="auto"/>
          <w:sz w:val="22"/>
          <w:szCs w:val="22"/>
        </w:rPr>
      </w:pPr>
    </w:p>
    <w:p w14:paraId="2F991D96" w14:textId="77777777" w:rsidR="0026467F" w:rsidRDefault="0026467F" w:rsidP="0026467F">
      <w:pPr>
        <w:pStyle w:val="Default"/>
        <w:rPr>
          <w:b/>
          <w:bCs/>
          <w:color w:val="auto"/>
          <w:sz w:val="22"/>
          <w:szCs w:val="22"/>
        </w:rPr>
      </w:pPr>
    </w:p>
    <w:p w14:paraId="0AADB513" w14:textId="64FDB98C" w:rsidR="0026467F" w:rsidRDefault="0026467F" w:rsidP="0026467F">
      <w:pPr>
        <w:pStyle w:val="Default"/>
        <w:rPr>
          <w:b/>
          <w:bCs/>
          <w:color w:val="auto"/>
          <w:sz w:val="22"/>
          <w:szCs w:val="22"/>
        </w:rPr>
      </w:pPr>
      <w:r>
        <w:rPr>
          <w:b/>
          <w:bCs/>
          <w:color w:val="auto"/>
          <w:sz w:val="22"/>
          <w:szCs w:val="22"/>
        </w:rPr>
        <w:lastRenderedPageBreak/>
        <w:t xml:space="preserve">Exhibit B4 – Assignment of Site Pass-By Trips </w:t>
      </w:r>
    </w:p>
    <w:p w14:paraId="74C41A1B" w14:textId="77B19054" w:rsidR="0026467F" w:rsidRDefault="0026467F" w:rsidP="0026467F">
      <w:pPr>
        <w:pStyle w:val="Default"/>
        <w:rPr>
          <w:b/>
          <w:bCs/>
          <w:color w:val="auto"/>
          <w:sz w:val="22"/>
          <w:szCs w:val="22"/>
        </w:rPr>
      </w:pPr>
      <w:r w:rsidRPr="0026467F">
        <w:rPr>
          <w:b/>
          <w:bCs/>
          <w:noProof/>
          <w:color w:val="auto"/>
          <w:sz w:val="22"/>
          <w:szCs w:val="22"/>
        </w:rPr>
        <w:drawing>
          <wp:inline distT="0" distB="0" distL="0" distR="0" wp14:anchorId="5A20DF12" wp14:editId="2DB5EB43">
            <wp:extent cx="5943600" cy="25323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32380"/>
                    </a:xfrm>
                    <a:prstGeom prst="rect">
                      <a:avLst/>
                    </a:prstGeom>
                    <a:noFill/>
                    <a:ln>
                      <a:noFill/>
                    </a:ln>
                  </pic:spPr>
                </pic:pic>
              </a:graphicData>
            </a:graphic>
          </wp:inline>
        </w:drawing>
      </w:r>
    </w:p>
    <w:p w14:paraId="50B2E78C" w14:textId="77777777" w:rsidR="0026467F" w:rsidRDefault="0026467F" w:rsidP="0026467F">
      <w:pPr>
        <w:pStyle w:val="Default"/>
        <w:rPr>
          <w:color w:val="auto"/>
          <w:sz w:val="22"/>
          <w:szCs w:val="22"/>
        </w:rPr>
      </w:pPr>
    </w:p>
    <w:p w14:paraId="450858B1" w14:textId="77777777" w:rsidR="0026467F" w:rsidRDefault="0026467F" w:rsidP="0026467F">
      <w:pPr>
        <w:pStyle w:val="Default"/>
        <w:numPr>
          <w:ilvl w:val="0"/>
          <w:numId w:val="3"/>
        </w:numPr>
        <w:rPr>
          <w:color w:val="auto"/>
          <w:sz w:val="22"/>
          <w:szCs w:val="22"/>
        </w:rPr>
      </w:pPr>
      <w:r>
        <w:rPr>
          <w:color w:val="auto"/>
          <w:sz w:val="22"/>
          <w:szCs w:val="22"/>
        </w:rPr>
        <w:t xml:space="preserve">c. </w:t>
      </w:r>
      <w:r>
        <w:rPr>
          <w:b/>
          <w:bCs/>
          <w:color w:val="auto"/>
          <w:sz w:val="22"/>
          <w:szCs w:val="22"/>
        </w:rPr>
        <w:t xml:space="preserve">Diverted Link Trips: </w:t>
      </w:r>
      <w:r>
        <w:rPr>
          <w:color w:val="auto"/>
          <w:sz w:val="22"/>
          <w:szCs w:val="22"/>
        </w:rPr>
        <w:t xml:space="preserve">The assignment of diverted link trips for each turning movement is calculated by multiplying the previously determined number of directional diverted link trips (trip generation) by the diverted link distribution percentage applicable to that movement. Typically, the egress and ingress diverted link volumes should be equal. </w:t>
      </w:r>
    </w:p>
    <w:p w14:paraId="6C3F6061" w14:textId="77777777" w:rsidR="0026467F" w:rsidRDefault="0026467F" w:rsidP="0026467F">
      <w:pPr>
        <w:pStyle w:val="Default"/>
        <w:rPr>
          <w:color w:val="auto"/>
          <w:sz w:val="22"/>
          <w:szCs w:val="22"/>
        </w:rPr>
      </w:pPr>
    </w:p>
    <w:p w14:paraId="56616086" w14:textId="77777777" w:rsidR="0026467F" w:rsidRDefault="0026467F" w:rsidP="0026467F">
      <w:pPr>
        <w:pStyle w:val="Default"/>
        <w:rPr>
          <w:color w:val="auto"/>
          <w:sz w:val="22"/>
          <w:szCs w:val="22"/>
        </w:rPr>
      </w:pPr>
      <w:r>
        <w:rPr>
          <w:color w:val="auto"/>
          <w:sz w:val="22"/>
          <w:szCs w:val="22"/>
        </w:rPr>
        <w:t xml:space="preserve">Note that the intersection with the site driveway will have northbound and southbound through movement diverted link trips with negative values, since they are now traveling into the site instead of traveling by. However, the overall “Road Y” segment trips north and south of the intersection will contain a net gain of 0 diverted link trips. </w:t>
      </w:r>
    </w:p>
    <w:p w14:paraId="558F8A8B" w14:textId="77777777" w:rsidR="0026467F" w:rsidRDefault="0026467F" w:rsidP="0026467F">
      <w:pPr>
        <w:pStyle w:val="Default"/>
        <w:rPr>
          <w:b/>
          <w:bCs/>
          <w:color w:val="auto"/>
          <w:sz w:val="22"/>
          <w:szCs w:val="22"/>
        </w:rPr>
      </w:pPr>
    </w:p>
    <w:p w14:paraId="4731350B" w14:textId="37EE8C77" w:rsidR="0026467F" w:rsidRDefault="0026467F" w:rsidP="0026467F">
      <w:pPr>
        <w:pStyle w:val="Default"/>
        <w:rPr>
          <w:b/>
          <w:bCs/>
          <w:color w:val="auto"/>
          <w:sz w:val="22"/>
          <w:szCs w:val="22"/>
        </w:rPr>
      </w:pPr>
      <w:r>
        <w:rPr>
          <w:b/>
          <w:bCs/>
          <w:color w:val="auto"/>
          <w:sz w:val="22"/>
          <w:szCs w:val="22"/>
        </w:rPr>
        <w:t>Exhibit B5 – Assignment of Diverted Link Trip Percentages</w:t>
      </w:r>
    </w:p>
    <w:p w14:paraId="5C8A1257" w14:textId="288D8DFB" w:rsidR="0026467F" w:rsidRDefault="0026467F" w:rsidP="0026467F">
      <w:pPr>
        <w:pStyle w:val="Default"/>
        <w:rPr>
          <w:b/>
          <w:bCs/>
          <w:color w:val="auto"/>
          <w:sz w:val="22"/>
          <w:szCs w:val="22"/>
        </w:rPr>
      </w:pPr>
      <w:r w:rsidRPr="0026467F">
        <w:rPr>
          <w:b/>
          <w:bCs/>
          <w:noProof/>
          <w:color w:val="auto"/>
          <w:sz w:val="22"/>
          <w:szCs w:val="22"/>
        </w:rPr>
        <w:drawing>
          <wp:inline distT="0" distB="0" distL="0" distR="0" wp14:anchorId="5F186520" wp14:editId="6E1D9F54">
            <wp:extent cx="5943600" cy="2687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687955"/>
                    </a:xfrm>
                    <a:prstGeom prst="rect">
                      <a:avLst/>
                    </a:prstGeom>
                    <a:noFill/>
                    <a:ln>
                      <a:noFill/>
                    </a:ln>
                  </pic:spPr>
                </pic:pic>
              </a:graphicData>
            </a:graphic>
          </wp:inline>
        </w:drawing>
      </w:r>
    </w:p>
    <w:p w14:paraId="5EADF799" w14:textId="530094A1" w:rsidR="0026467F" w:rsidRDefault="0026467F" w:rsidP="0026467F">
      <w:pPr>
        <w:pStyle w:val="Default"/>
        <w:rPr>
          <w:b/>
          <w:bCs/>
          <w:color w:val="auto"/>
          <w:sz w:val="22"/>
          <w:szCs w:val="22"/>
        </w:rPr>
      </w:pPr>
    </w:p>
    <w:p w14:paraId="5852BB7B" w14:textId="01763E86" w:rsidR="0026467F" w:rsidRDefault="0026467F" w:rsidP="0026467F">
      <w:pPr>
        <w:pStyle w:val="Default"/>
        <w:rPr>
          <w:b/>
          <w:bCs/>
          <w:color w:val="auto"/>
          <w:sz w:val="22"/>
          <w:szCs w:val="22"/>
        </w:rPr>
      </w:pPr>
    </w:p>
    <w:p w14:paraId="30494876" w14:textId="066DB009" w:rsidR="0026467F" w:rsidRDefault="0026467F" w:rsidP="0026467F">
      <w:pPr>
        <w:pStyle w:val="Default"/>
        <w:rPr>
          <w:b/>
          <w:bCs/>
          <w:color w:val="auto"/>
          <w:sz w:val="22"/>
          <w:szCs w:val="22"/>
        </w:rPr>
      </w:pPr>
    </w:p>
    <w:p w14:paraId="39070E18" w14:textId="5EB46F1E" w:rsidR="0026467F" w:rsidRDefault="0026467F" w:rsidP="0026467F">
      <w:pPr>
        <w:pStyle w:val="Default"/>
        <w:rPr>
          <w:b/>
          <w:bCs/>
          <w:color w:val="auto"/>
          <w:sz w:val="22"/>
          <w:szCs w:val="22"/>
        </w:rPr>
      </w:pPr>
    </w:p>
    <w:p w14:paraId="4B17C37D" w14:textId="77777777" w:rsidR="0026467F" w:rsidRDefault="0026467F" w:rsidP="0026467F">
      <w:pPr>
        <w:pStyle w:val="Default"/>
        <w:rPr>
          <w:b/>
          <w:bCs/>
          <w:color w:val="auto"/>
          <w:sz w:val="22"/>
          <w:szCs w:val="22"/>
        </w:rPr>
      </w:pPr>
    </w:p>
    <w:p w14:paraId="41297DC8" w14:textId="69B37A55" w:rsidR="0026467F" w:rsidRDefault="0026467F" w:rsidP="0026467F">
      <w:pPr>
        <w:pStyle w:val="Default"/>
        <w:rPr>
          <w:b/>
          <w:bCs/>
          <w:color w:val="auto"/>
          <w:sz w:val="22"/>
          <w:szCs w:val="22"/>
        </w:rPr>
      </w:pPr>
      <w:r>
        <w:rPr>
          <w:b/>
          <w:bCs/>
          <w:color w:val="auto"/>
          <w:sz w:val="22"/>
          <w:szCs w:val="22"/>
        </w:rPr>
        <w:lastRenderedPageBreak/>
        <w:t xml:space="preserve">Exhibit B6 – Assignment of Diverted Link Trips </w:t>
      </w:r>
    </w:p>
    <w:p w14:paraId="25690C9C" w14:textId="1414CABC" w:rsidR="0026467F" w:rsidRDefault="0026467F" w:rsidP="0026467F">
      <w:pPr>
        <w:pStyle w:val="Default"/>
        <w:rPr>
          <w:b/>
          <w:bCs/>
          <w:color w:val="auto"/>
          <w:sz w:val="22"/>
          <w:szCs w:val="22"/>
        </w:rPr>
      </w:pPr>
      <w:r w:rsidRPr="0026467F">
        <w:rPr>
          <w:b/>
          <w:bCs/>
          <w:noProof/>
          <w:color w:val="auto"/>
          <w:sz w:val="22"/>
          <w:szCs w:val="22"/>
        </w:rPr>
        <w:drawing>
          <wp:inline distT="0" distB="0" distL="0" distR="0" wp14:anchorId="4D47C7D2" wp14:editId="620B2E61">
            <wp:extent cx="5943600" cy="26612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661285"/>
                    </a:xfrm>
                    <a:prstGeom prst="rect">
                      <a:avLst/>
                    </a:prstGeom>
                    <a:noFill/>
                    <a:ln>
                      <a:noFill/>
                    </a:ln>
                  </pic:spPr>
                </pic:pic>
              </a:graphicData>
            </a:graphic>
          </wp:inline>
        </w:drawing>
      </w:r>
    </w:p>
    <w:p w14:paraId="380B3EF9" w14:textId="77777777" w:rsidR="0026467F" w:rsidRDefault="0026467F" w:rsidP="0026467F">
      <w:pPr>
        <w:pStyle w:val="Default"/>
        <w:rPr>
          <w:color w:val="auto"/>
          <w:sz w:val="22"/>
          <w:szCs w:val="22"/>
        </w:rPr>
      </w:pPr>
    </w:p>
    <w:p w14:paraId="6FCB4888" w14:textId="77777777" w:rsidR="0026467F" w:rsidRDefault="0026467F" w:rsidP="0026467F">
      <w:pPr>
        <w:pStyle w:val="Default"/>
        <w:numPr>
          <w:ilvl w:val="0"/>
          <w:numId w:val="4"/>
        </w:numPr>
        <w:rPr>
          <w:color w:val="auto"/>
          <w:sz w:val="22"/>
          <w:szCs w:val="22"/>
        </w:rPr>
      </w:pPr>
      <w:r>
        <w:rPr>
          <w:color w:val="auto"/>
          <w:sz w:val="22"/>
          <w:szCs w:val="22"/>
        </w:rPr>
        <w:t xml:space="preserve">d. </w:t>
      </w:r>
      <w:r>
        <w:rPr>
          <w:b/>
          <w:bCs/>
          <w:color w:val="auto"/>
          <w:sz w:val="22"/>
          <w:szCs w:val="22"/>
        </w:rPr>
        <w:t xml:space="preserve">Site Trip Summation: </w:t>
      </w:r>
      <w:r>
        <w:rPr>
          <w:color w:val="auto"/>
          <w:sz w:val="22"/>
          <w:szCs w:val="22"/>
        </w:rPr>
        <w:t xml:space="preserve">Each of the components of site trips are then summed for each vehicle movement and displayed in a flow diagram of total site trips as shown below. </w:t>
      </w:r>
    </w:p>
    <w:p w14:paraId="64AA724E" w14:textId="77777777" w:rsidR="0026467F" w:rsidRDefault="0026467F" w:rsidP="0026467F">
      <w:pPr>
        <w:pStyle w:val="Default"/>
        <w:rPr>
          <w:color w:val="auto"/>
          <w:sz w:val="22"/>
          <w:szCs w:val="22"/>
        </w:rPr>
      </w:pPr>
    </w:p>
    <w:p w14:paraId="010C870C" w14:textId="61FF1900" w:rsidR="0026467F" w:rsidRDefault="0026467F" w:rsidP="0026467F">
      <w:pPr>
        <w:pStyle w:val="Default"/>
        <w:rPr>
          <w:b/>
          <w:bCs/>
          <w:color w:val="auto"/>
          <w:sz w:val="22"/>
          <w:szCs w:val="22"/>
        </w:rPr>
      </w:pPr>
      <w:r>
        <w:rPr>
          <w:b/>
          <w:bCs/>
          <w:color w:val="auto"/>
          <w:sz w:val="22"/>
          <w:szCs w:val="22"/>
        </w:rPr>
        <w:t xml:space="preserve">Exhibit B7 – Total Site Trip Assignment </w:t>
      </w:r>
    </w:p>
    <w:p w14:paraId="126F0612" w14:textId="5D4B5761" w:rsidR="0026467F" w:rsidRDefault="0026467F" w:rsidP="0026467F">
      <w:pPr>
        <w:pStyle w:val="Default"/>
        <w:rPr>
          <w:b/>
          <w:bCs/>
          <w:color w:val="auto"/>
          <w:sz w:val="22"/>
          <w:szCs w:val="22"/>
        </w:rPr>
      </w:pPr>
      <w:r w:rsidRPr="0026467F">
        <w:rPr>
          <w:b/>
          <w:bCs/>
          <w:noProof/>
          <w:color w:val="auto"/>
          <w:sz w:val="22"/>
          <w:szCs w:val="22"/>
        </w:rPr>
        <w:drawing>
          <wp:inline distT="0" distB="0" distL="0" distR="0" wp14:anchorId="0F8ABB20" wp14:editId="7782A6EE">
            <wp:extent cx="5943600" cy="2757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57805"/>
                    </a:xfrm>
                    <a:prstGeom prst="rect">
                      <a:avLst/>
                    </a:prstGeom>
                    <a:noFill/>
                    <a:ln>
                      <a:noFill/>
                    </a:ln>
                  </pic:spPr>
                </pic:pic>
              </a:graphicData>
            </a:graphic>
          </wp:inline>
        </w:drawing>
      </w:r>
    </w:p>
    <w:p w14:paraId="23F008CA" w14:textId="77777777" w:rsidR="0026467F" w:rsidRDefault="0026467F" w:rsidP="0026467F">
      <w:pPr>
        <w:pStyle w:val="Default"/>
        <w:rPr>
          <w:color w:val="auto"/>
        </w:rPr>
      </w:pPr>
    </w:p>
    <w:p w14:paraId="58A5764E" w14:textId="77777777" w:rsidR="0026467F" w:rsidRDefault="0026467F" w:rsidP="0026467F">
      <w:pPr>
        <w:pStyle w:val="Default"/>
        <w:numPr>
          <w:ilvl w:val="0"/>
          <w:numId w:val="5"/>
        </w:numPr>
        <w:rPr>
          <w:color w:val="auto"/>
          <w:sz w:val="22"/>
          <w:szCs w:val="22"/>
        </w:rPr>
      </w:pPr>
      <w:r>
        <w:rPr>
          <w:color w:val="auto"/>
          <w:sz w:val="22"/>
          <w:szCs w:val="22"/>
        </w:rPr>
        <w:t xml:space="preserve">e. </w:t>
      </w:r>
      <w:r>
        <w:rPr>
          <w:b/>
          <w:bCs/>
          <w:color w:val="auto"/>
          <w:sz w:val="22"/>
          <w:szCs w:val="22"/>
        </w:rPr>
        <w:t xml:space="preserve">Site Trips with Background Traffic: </w:t>
      </w:r>
      <w:r>
        <w:rPr>
          <w:color w:val="auto"/>
          <w:sz w:val="22"/>
          <w:szCs w:val="22"/>
        </w:rPr>
        <w:t xml:space="preserve">The total site trips are then combined with Background Traffic to create Background plus Site trips as shown below. </w:t>
      </w:r>
    </w:p>
    <w:p w14:paraId="5EB868D9" w14:textId="77777777" w:rsidR="0026467F" w:rsidRDefault="0026467F" w:rsidP="0026467F">
      <w:pPr>
        <w:pStyle w:val="Default"/>
        <w:rPr>
          <w:color w:val="auto"/>
          <w:sz w:val="22"/>
          <w:szCs w:val="22"/>
        </w:rPr>
      </w:pPr>
    </w:p>
    <w:p w14:paraId="58830B78" w14:textId="77777777" w:rsidR="0026467F" w:rsidRDefault="0026467F" w:rsidP="0026467F">
      <w:pPr>
        <w:pStyle w:val="Default"/>
        <w:rPr>
          <w:b/>
          <w:bCs/>
          <w:color w:val="auto"/>
          <w:sz w:val="22"/>
          <w:szCs w:val="22"/>
        </w:rPr>
      </w:pPr>
    </w:p>
    <w:p w14:paraId="7B649E54" w14:textId="77777777" w:rsidR="0026467F" w:rsidRDefault="0026467F" w:rsidP="0026467F">
      <w:pPr>
        <w:pStyle w:val="Default"/>
        <w:rPr>
          <w:b/>
          <w:bCs/>
          <w:color w:val="auto"/>
          <w:sz w:val="22"/>
          <w:szCs w:val="22"/>
        </w:rPr>
      </w:pPr>
    </w:p>
    <w:p w14:paraId="4DD0BFD5" w14:textId="77777777" w:rsidR="0026467F" w:rsidRDefault="0026467F" w:rsidP="0026467F">
      <w:pPr>
        <w:pStyle w:val="Default"/>
        <w:rPr>
          <w:b/>
          <w:bCs/>
          <w:color w:val="auto"/>
          <w:sz w:val="22"/>
          <w:szCs w:val="22"/>
        </w:rPr>
      </w:pPr>
    </w:p>
    <w:p w14:paraId="5740555A" w14:textId="77777777" w:rsidR="0026467F" w:rsidRDefault="0026467F" w:rsidP="0026467F">
      <w:pPr>
        <w:pStyle w:val="Default"/>
        <w:rPr>
          <w:b/>
          <w:bCs/>
          <w:color w:val="auto"/>
          <w:sz w:val="22"/>
          <w:szCs w:val="22"/>
        </w:rPr>
      </w:pPr>
    </w:p>
    <w:p w14:paraId="4686C247" w14:textId="77777777" w:rsidR="0026467F" w:rsidRDefault="0026467F" w:rsidP="0026467F">
      <w:pPr>
        <w:pStyle w:val="Default"/>
        <w:rPr>
          <w:b/>
          <w:bCs/>
          <w:color w:val="auto"/>
          <w:sz w:val="22"/>
          <w:szCs w:val="22"/>
        </w:rPr>
      </w:pPr>
    </w:p>
    <w:p w14:paraId="0D09D395" w14:textId="77777777" w:rsidR="0026467F" w:rsidRDefault="0026467F" w:rsidP="0026467F">
      <w:pPr>
        <w:pStyle w:val="Default"/>
        <w:rPr>
          <w:b/>
          <w:bCs/>
          <w:color w:val="auto"/>
          <w:sz w:val="22"/>
          <w:szCs w:val="22"/>
        </w:rPr>
      </w:pPr>
    </w:p>
    <w:p w14:paraId="170303DA" w14:textId="77777777" w:rsidR="0026467F" w:rsidRDefault="0026467F" w:rsidP="0026467F">
      <w:pPr>
        <w:pStyle w:val="Default"/>
        <w:rPr>
          <w:b/>
          <w:bCs/>
          <w:color w:val="auto"/>
          <w:sz w:val="22"/>
          <w:szCs w:val="22"/>
        </w:rPr>
      </w:pPr>
    </w:p>
    <w:p w14:paraId="639B4251" w14:textId="4D06C010" w:rsidR="0026467F" w:rsidRDefault="0026467F" w:rsidP="0026467F">
      <w:pPr>
        <w:pStyle w:val="Default"/>
        <w:rPr>
          <w:color w:val="auto"/>
          <w:sz w:val="22"/>
          <w:szCs w:val="22"/>
        </w:rPr>
      </w:pPr>
      <w:r>
        <w:rPr>
          <w:b/>
          <w:bCs/>
          <w:color w:val="auto"/>
          <w:sz w:val="22"/>
          <w:szCs w:val="22"/>
        </w:rPr>
        <w:lastRenderedPageBreak/>
        <w:t xml:space="preserve">Exhibit B8 – Site Trips with Total Traffic </w:t>
      </w:r>
    </w:p>
    <w:p w14:paraId="3DEDBBDF" w14:textId="400BD6F6" w:rsidR="0026467F" w:rsidRDefault="0026467F" w:rsidP="0026467F">
      <w:r w:rsidRPr="0026467F">
        <w:rPr>
          <w:noProof/>
        </w:rPr>
        <w:drawing>
          <wp:inline distT="0" distB="0" distL="0" distR="0" wp14:anchorId="25EA6297" wp14:editId="28BA0154">
            <wp:extent cx="5943600" cy="2999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99105"/>
                    </a:xfrm>
                    <a:prstGeom prst="rect">
                      <a:avLst/>
                    </a:prstGeom>
                    <a:noFill/>
                    <a:ln>
                      <a:noFill/>
                    </a:ln>
                  </pic:spPr>
                </pic:pic>
              </a:graphicData>
            </a:graphic>
          </wp:inline>
        </w:drawing>
      </w:r>
    </w:p>
    <w:p w14:paraId="023253B5" w14:textId="77777777" w:rsidR="0026467F" w:rsidRDefault="0026467F" w:rsidP="0026467F"/>
    <w:p w14:paraId="3AD62BBF" w14:textId="644D3D37" w:rsidR="00A77009" w:rsidRDefault="0026467F" w:rsidP="0026467F">
      <w:r>
        <w:t xml:space="preserve">In </w:t>
      </w:r>
      <w:r>
        <w:rPr>
          <w:b/>
          <w:bCs/>
        </w:rPr>
        <w:t>Exhibit B8</w:t>
      </w:r>
      <w:r>
        <w:t>, above, Road Y would have a total of 140 southbound through trips after subtracting 10 trips lost from what was originally 150 background trips.</w:t>
      </w:r>
    </w:p>
    <w:sectPr w:rsidR="00A77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3FD6D2"/>
    <w:multiLevelType w:val="hybridMultilevel"/>
    <w:tmpl w:val="BA03A9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AC72A2"/>
    <w:multiLevelType w:val="hybridMultilevel"/>
    <w:tmpl w:val="77F71D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EB5E50"/>
    <w:multiLevelType w:val="hybridMultilevel"/>
    <w:tmpl w:val="B339F1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B849B1"/>
    <w:multiLevelType w:val="hybridMultilevel"/>
    <w:tmpl w:val="64B391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8087AE0"/>
    <w:multiLevelType w:val="hybridMultilevel"/>
    <w:tmpl w:val="58C6FD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7F"/>
    <w:rsid w:val="0026467F"/>
    <w:rsid w:val="00A77009"/>
    <w:rsid w:val="00A8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41EF"/>
  <w15:chartTrackingRefBased/>
  <w15:docId w15:val="{BF84A00B-2605-43AE-AE76-6D75DAB4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46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3302</Characters>
  <Application>Microsoft Office Word</Application>
  <DocSecurity>4</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Smith</dc:creator>
  <cp:keywords/>
  <dc:description/>
  <cp:lastModifiedBy>Keith Smith</cp:lastModifiedBy>
  <cp:revision>2</cp:revision>
  <dcterms:created xsi:type="dcterms:W3CDTF">2021-11-12T16:36:00Z</dcterms:created>
  <dcterms:modified xsi:type="dcterms:W3CDTF">2021-11-12T16:36:00Z</dcterms:modified>
</cp:coreProperties>
</file>